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F" w:rsidRPr="00E529E4" w:rsidRDefault="0094392F" w:rsidP="0094392F">
      <w:pPr>
        <w:spacing w:after="0" w:line="240" w:lineRule="auto"/>
        <w:ind w:left="7797" w:hanging="2410"/>
        <w:rPr>
          <w:rFonts w:ascii="Times New Roman" w:eastAsia="Times New Roman" w:hAnsi="Times New Roman" w:cs="Times New Roman"/>
          <w:sz w:val="28"/>
          <w:szCs w:val="24"/>
        </w:rPr>
      </w:pPr>
      <w:r w:rsidRPr="00E529E4">
        <w:rPr>
          <w:rFonts w:ascii="Times New Roman" w:eastAsia="Times New Roman" w:hAnsi="Times New Roman" w:cs="Times New Roman"/>
          <w:sz w:val="28"/>
          <w:szCs w:val="24"/>
        </w:rPr>
        <w:t>УТВЕРЖДАЮ</w:t>
      </w:r>
    </w:p>
    <w:p w:rsidR="00E529E4" w:rsidRPr="00E529E4" w:rsidRDefault="00E529E4" w:rsidP="0094392F">
      <w:pPr>
        <w:spacing w:after="0" w:line="240" w:lineRule="auto"/>
        <w:ind w:left="7797" w:hanging="2410"/>
        <w:rPr>
          <w:rFonts w:ascii="Times New Roman" w:eastAsia="Times New Roman" w:hAnsi="Times New Roman" w:cs="Times New Roman"/>
          <w:sz w:val="28"/>
          <w:szCs w:val="24"/>
        </w:rPr>
      </w:pPr>
      <w:r w:rsidRPr="00E529E4">
        <w:rPr>
          <w:rFonts w:ascii="Times New Roman" w:eastAsia="Times New Roman" w:hAnsi="Times New Roman" w:cs="Times New Roman"/>
          <w:sz w:val="28"/>
          <w:szCs w:val="24"/>
        </w:rPr>
        <w:t>Директор ОГБУ «УСЗСОН</w:t>
      </w:r>
    </w:p>
    <w:p w:rsidR="0094392F" w:rsidRPr="00E529E4" w:rsidRDefault="00E529E4" w:rsidP="00E529E4">
      <w:pPr>
        <w:spacing w:after="0" w:line="240" w:lineRule="auto"/>
        <w:ind w:left="7797" w:hanging="2410"/>
        <w:rPr>
          <w:rFonts w:ascii="Times New Roman" w:eastAsia="Times New Roman" w:hAnsi="Times New Roman" w:cs="Times New Roman"/>
          <w:sz w:val="28"/>
          <w:szCs w:val="24"/>
        </w:rPr>
      </w:pPr>
      <w:r w:rsidRPr="00E529E4">
        <w:rPr>
          <w:rFonts w:ascii="Times New Roman" w:eastAsia="Times New Roman" w:hAnsi="Times New Roman" w:cs="Times New Roman"/>
          <w:sz w:val="28"/>
          <w:szCs w:val="24"/>
        </w:rPr>
        <w:t>п</w:t>
      </w:r>
      <w:r w:rsidR="0094392F" w:rsidRPr="00E529E4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E529E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4392F" w:rsidRPr="00E529E4">
        <w:rPr>
          <w:rFonts w:ascii="Times New Roman" w:eastAsia="Times New Roman" w:hAnsi="Times New Roman" w:cs="Times New Roman"/>
          <w:sz w:val="28"/>
          <w:szCs w:val="24"/>
        </w:rPr>
        <w:t>г. Братску»</w:t>
      </w:r>
    </w:p>
    <w:p w:rsidR="0094392F" w:rsidRPr="00E529E4" w:rsidRDefault="00E529E4" w:rsidP="0094392F">
      <w:pPr>
        <w:spacing w:after="0" w:line="240" w:lineRule="auto"/>
        <w:ind w:left="7797" w:hanging="241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________________</w:t>
      </w:r>
      <w:r w:rsidR="0094392F" w:rsidRPr="00E529E4">
        <w:rPr>
          <w:rFonts w:ascii="Times New Roman" w:eastAsia="Times New Roman" w:hAnsi="Times New Roman" w:cs="Times New Roman"/>
          <w:sz w:val="28"/>
          <w:szCs w:val="24"/>
        </w:rPr>
        <w:t>Т.И. Литвинова.</w:t>
      </w:r>
    </w:p>
    <w:p w:rsidR="0094392F" w:rsidRPr="00E529E4" w:rsidRDefault="00E529E4" w:rsidP="0094392F">
      <w:pPr>
        <w:spacing w:after="0" w:line="240" w:lineRule="auto"/>
        <w:ind w:left="7797" w:hanging="241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________________</w:t>
      </w:r>
      <w:r w:rsidRPr="00E529E4">
        <w:rPr>
          <w:rFonts w:ascii="Times New Roman" w:eastAsia="Times New Roman" w:hAnsi="Times New Roman" w:cs="Times New Roman"/>
          <w:sz w:val="28"/>
          <w:szCs w:val="24"/>
        </w:rPr>
        <w:t>2026</w:t>
      </w:r>
      <w:r w:rsidR="0094392F" w:rsidRPr="00E529E4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</w:p>
    <w:p w:rsidR="0094392F" w:rsidRPr="0094392F" w:rsidRDefault="0094392F" w:rsidP="0094392F">
      <w:pPr>
        <w:spacing w:after="0" w:line="240" w:lineRule="auto"/>
        <w:ind w:left="7797" w:hanging="2410"/>
        <w:rPr>
          <w:rFonts w:ascii="Times New Roman" w:eastAsia="Times New Roman" w:hAnsi="Times New Roman" w:cs="Times New Roman"/>
          <w:sz w:val="24"/>
          <w:szCs w:val="24"/>
        </w:rPr>
      </w:pPr>
    </w:p>
    <w:p w:rsidR="00944D8A" w:rsidRDefault="00944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03" w:rsidRDefault="0053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НИЕ</w:t>
      </w:r>
      <w:r w:rsidR="00E529E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о работе </w:t>
      </w:r>
      <w:r w:rsidR="00E529E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r w:rsidR="00E529E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Новые горизонты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»</w:t>
      </w:r>
      <w:r w:rsidR="00E529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29E4">
        <w:rPr>
          <w:rFonts w:ascii="Times New Roman" w:eastAsia="Times New Roman" w:hAnsi="Times New Roman" w:cs="Times New Roman"/>
          <w:b/>
          <w:sz w:val="28"/>
          <w:szCs w:val="28"/>
        </w:rPr>
        <w:br/>
        <w:t>в рамках организации социальной занятости инвалидов.</w:t>
      </w:r>
      <w:r w:rsidR="00E529E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44D8A" w:rsidRDefault="00E5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 полустационарного социального обслуживания </w:t>
      </w:r>
      <w:r w:rsidR="00516011">
        <w:rPr>
          <w:rFonts w:ascii="Times New Roman" w:eastAsia="Times New Roman" w:hAnsi="Times New Roman" w:cs="Times New Roman"/>
          <w:b/>
          <w:sz w:val="28"/>
          <w:szCs w:val="28"/>
        </w:rPr>
        <w:br/>
        <w:t>ОГБУ «УСЗСОН по городу Братску»</w:t>
      </w:r>
    </w:p>
    <w:p w:rsidR="00944D8A" w:rsidRDefault="00944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5D37" w:rsidRDefault="00536A4E" w:rsidP="0089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44D8A" w:rsidRDefault="00536A4E">
      <w:pPr>
        <w:pStyle w:val="af4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Настоящее Положение разработано на основе положения об организации и проведении культурно-массовых мероприятий в </w:t>
      </w:r>
      <w:r w:rsidR="00516011">
        <w:rPr>
          <w:rFonts w:ascii="Times New Roman" w:eastAsia="Times New Roman" w:hAnsi="Times New Roman" w:cs="Times New Roman"/>
          <w:sz w:val="28"/>
          <w:szCs w:val="28"/>
          <w:highlight w:val="white"/>
        </w:rPr>
        <w:t>областном государственном бюджетном учреждении «Управление социальной защиты и социального обслуживания населения по город</w:t>
      </w:r>
      <w:r w:rsidR="00E5463C">
        <w:rPr>
          <w:rFonts w:ascii="Times New Roman" w:eastAsia="Times New Roman" w:hAnsi="Times New Roman" w:cs="Times New Roman"/>
          <w:sz w:val="28"/>
          <w:szCs w:val="28"/>
          <w:highlight w:val="white"/>
        </w:rPr>
        <w:t>у Братску» (далее – Учреждение), в соответствии с приказом Министерства труда и социальной защиты Российской Федерации от 28 июля 2023 года №605 «Об утверждении примерного порядка организации социальной занятости инвалидов», методическими рекомендациями «Организация социальной занятости инвалидов</w:t>
      </w:r>
      <w:proofErr w:type="gramEnd"/>
      <w:r w:rsidR="00E5463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2023 г., </w:t>
      </w:r>
      <w:proofErr w:type="gramStart"/>
      <w:r w:rsidR="00E5463C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подготовленными</w:t>
      </w:r>
      <w:proofErr w:type="gramEnd"/>
      <w:r w:rsidR="00E5463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ФГБУ «Федеральный научно-образовательный центр медико-социальной экспертизы и реабилитации им. Г.А. Альбрехта» Минтруда России. </w:t>
      </w:r>
    </w:p>
    <w:p w:rsidR="00944D8A" w:rsidRDefault="00536A4E">
      <w:pPr>
        <w:pStyle w:val="af4"/>
        <w:numPr>
          <w:ilvl w:val="1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Положение определяет организацию </w:t>
      </w:r>
      <w:r w:rsidR="00E529E4">
        <w:rPr>
          <w:rFonts w:ascii="Times New Roman" w:hAnsi="Times New Roman" w:cs="Times New Roman"/>
          <w:sz w:val="28"/>
          <w:szCs w:val="28"/>
          <w:highlight w:val="white"/>
        </w:rPr>
        <w:t xml:space="preserve">работы программы </w:t>
      </w:r>
      <w:r>
        <w:rPr>
          <w:rFonts w:ascii="Times New Roman" w:hAnsi="Times New Roman" w:cs="Times New Roman"/>
          <w:sz w:val="28"/>
          <w:szCs w:val="28"/>
          <w:highlight w:val="white"/>
        </w:rPr>
        <w:t>(организация социальной занятости инвалидов)</w:t>
      </w:r>
      <w:r w:rsidR="00E529E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«Новые горизонты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="00E529E4"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Программа</w:t>
      </w:r>
      <w:r w:rsidR="00516011"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 w:rsidR="00516011">
        <w:rPr>
          <w:rFonts w:ascii="Times New Roman" w:hAnsi="Times New Roman" w:cs="Times New Roman"/>
          <w:sz w:val="28"/>
          <w:szCs w:val="28"/>
          <w:highlight w:val="white"/>
        </w:rPr>
        <w:t>Учреждении.</w:t>
      </w:r>
    </w:p>
    <w:p w:rsidR="00516011" w:rsidRDefault="00E529E4">
      <w:pPr>
        <w:pStyle w:val="af4"/>
        <w:numPr>
          <w:ilvl w:val="1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Программа разработана с целью организации социальной занятости </w:t>
      </w:r>
      <w:r w:rsidR="00516011">
        <w:rPr>
          <w:rFonts w:ascii="Times New Roman" w:hAnsi="Times New Roman" w:cs="Times New Roman"/>
          <w:sz w:val="28"/>
          <w:szCs w:val="28"/>
          <w:highlight w:val="white"/>
        </w:rPr>
        <w:t>для граждан с инвалидностью старше 18 лет, имеющих 3 степень ограничения способности к трудовой деятельности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516011">
        <w:rPr>
          <w:rFonts w:ascii="Times New Roman" w:hAnsi="Times New Roman" w:cs="Times New Roman"/>
          <w:sz w:val="28"/>
          <w:szCs w:val="28"/>
          <w:highlight w:val="white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индивидуальной программе реабилитации и абилитации инвалида (ИПРА)</w:t>
      </w:r>
      <w:r w:rsidR="00516011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Реализация работы Программы </w:t>
      </w:r>
      <w:r w:rsidR="00516011">
        <w:rPr>
          <w:rFonts w:ascii="Times New Roman" w:hAnsi="Times New Roman" w:cs="Times New Roman"/>
          <w:sz w:val="28"/>
          <w:szCs w:val="28"/>
          <w:highlight w:val="white"/>
        </w:rPr>
        <w:t xml:space="preserve">основывается на принципах добровольности, равноправия, коллегиальности и гласности и направлена на повышение качества предоставления социальных услуг в Учреждении. </w:t>
      </w:r>
    </w:p>
    <w:p w:rsidR="00892C0F" w:rsidRDefault="00892C0F" w:rsidP="00892C0F">
      <w:pPr>
        <w:pStyle w:val="af4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45D37" w:rsidRPr="00EE48C2" w:rsidRDefault="00536A4E" w:rsidP="00745D37">
      <w:pPr>
        <w:pStyle w:val="af4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8C2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A7DDF" w:rsidRPr="006821F5" w:rsidRDefault="006821F5" w:rsidP="006821F5">
      <w:pPr>
        <w:tabs>
          <w:tab w:val="left" w:pos="142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21F5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48C2" w:rsidRPr="006821F5">
        <w:rPr>
          <w:rFonts w:ascii="Times New Roman" w:hAnsi="Times New Roman" w:cs="Times New Roman"/>
          <w:sz w:val="28"/>
          <w:szCs w:val="28"/>
        </w:rPr>
        <w:t>Социальная занятость</w:t>
      </w:r>
      <w:r w:rsidRPr="006821F5">
        <w:rPr>
          <w:rFonts w:ascii="Times New Roman" w:hAnsi="Times New Roman" w:cs="Times New Roman"/>
          <w:sz w:val="28"/>
          <w:szCs w:val="28"/>
        </w:rPr>
        <w:t xml:space="preserve"> </w:t>
      </w:r>
      <w:r w:rsidR="00EF6AAC">
        <w:rPr>
          <w:rFonts w:ascii="Times New Roman" w:hAnsi="Times New Roman" w:cs="Times New Roman"/>
          <w:sz w:val="28"/>
          <w:szCs w:val="28"/>
        </w:rPr>
        <w:t>играет важную</w:t>
      </w:r>
      <w:r w:rsidRPr="006821F5">
        <w:rPr>
          <w:rFonts w:ascii="Times New Roman" w:hAnsi="Times New Roman" w:cs="Times New Roman"/>
          <w:sz w:val="28"/>
          <w:szCs w:val="28"/>
        </w:rPr>
        <w:t xml:space="preserve"> роль в жизни граждан с ограниченными возможностями здоровья. Мероприятия в рамках с</w:t>
      </w:r>
      <w:r>
        <w:rPr>
          <w:rFonts w:ascii="Times New Roman" w:hAnsi="Times New Roman" w:cs="Times New Roman"/>
          <w:sz w:val="28"/>
          <w:szCs w:val="28"/>
        </w:rPr>
        <w:t>оциальной  занятости способствую</w:t>
      </w:r>
      <w:r w:rsidRPr="006821F5">
        <w:rPr>
          <w:rFonts w:ascii="Times New Roman" w:hAnsi="Times New Roman" w:cs="Times New Roman"/>
          <w:sz w:val="28"/>
          <w:szCs w:val="28"/>
        </w:rPr>
        <w:t xml:space="preserve">т адаптации </w:t>
      </w:r>
      <w:r>
        <w:rPr>
          <w:rFonts w:ascii="Times New Roman" w:hAnsi="Times New Roman" w:cs="Times New Roman"/>
          <w:sz w:val="28"/>
          <w:szCs w:val="28"/>
        </w:rPr>
        <w:t xml:space="preserve">в обществе, развитию навыков общения, освоению навыков самообслуживания, приобретению базовых трудовых навыков у граждан, которые могут участвовать в простых (несложных) видах трудовой деятельности при значительной поддержке других лиц.  </w:t>
      </w:r>
    </w:p>
    <w:p w:rsidR="006821F5" w:rsidRPr="006821F5" w:rsidRDefault="006821F5" w:rsidP="006821F5">
      <w:pPr>
        <w:tabs>
          <w:tab w:val="left" w:pos="142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D37" w:rsidRPr="00892C0F" w:rsidRDefault="00536A4E" w:rsidP="00745D37">
      <w:pPr>
        <w:pStyle w:val="af4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Цели и задачи</w:t>
      </w:r>
    </w:p>
    <w:p w:rsidR="004144C5" w:rsidRPr="004144C5" w:rsidRDefault="004144C5" w:rsidP="004144C5">
      <w:pPr>
        <w:pStyle w:val="af4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</w:t>
      </w:r>
      <w:r w:rsidRPr="004144C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_</w:t>
      </w:r>
      <w:r w:rsidR="006821F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536A4E" w:rsidRPr="006D7B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4144C5">
        <w:rPr>
          <w:rFonts w:ascii="Times New Roman" w:hAnsi="Times New Roman" w:cs="Times New Roman"/>
          <w:sz w:val="28"/>
          <w:szCs w:val="28"/>
        </w:rPr>
        <w:t>оказание гражданам с инвалидностью, имеющим третью степень ограничения способности к трудовой деятельности, согласно индивидуальной программе реабилитации и абилитации инвалида, психологической помощи в создании условий для успешной социальной адап</w:t>
      </w:r>
      <w:r>
        <w:rPr>
          <w:rFonts w:ascii="Times New Roman" w:hAnsi="Times New Roman" w:cs="Times New Roman"/>
          <w:sz w:val="28"/>
          <w:szCs w:val="28"/>
        </w:rPr>
        <w:t>тации и самореализации личности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казание помощи </w:t>
      </w:r>
      <w:r w:rsidRPr="004144C5">
        <w:rPr>
          <w:rFonts w:ascii="Times New Roman" w:hAnsi="Times New Roman" w:cs="Times New Roman"/>
          <w:sz w:val="28"/>
          <w:szCs w:val="28"/>
        </w:rPr>
        <w:t>в преодолении негативных психологических последствий инвалидизации.</w:t>
      </w:r>
      <w:r>
        <w:rPr>
          <w:rFonts w:ascii="Times New Roman" w:hAnsi="Times New Roman" w:cs="Times New Roman"/>
          <w:sz w:val="28"/>
          <w:szCs w:val="28"/>
        </w:rPr>
        <w:br/>
        <w:t>- содействие</w:t>
      </w:r>
      <w:r w:rsidRPr="004144C5">
        <w:rPr>
          <w:rFonts w:ascii="Times New Roman" w:hAnsi="Times New Roman" w:cs="Times New Roman"/>
          <w:sz w:val="28"/>
          <w:szCs w:val="28"/>
        </w:rPr>
        <w:t xml:space="preserve"> в освоении базовых приёмов пластилинографии</w:t>
      </w:r>
      <w:r>
        <w:rPr>
          <w:rFonts w:ascii="Times New Roman" w:hAnsi="Times New Roman" w:cs="Times New Roman"/>
          <w:sz w:val="28"/>
          <w:szCs w:val="28"/>
        </w:rPr>
        <w:t xml:space="preserve"> и тестопластики.</w:t>
      </w:r>
      <w:r>
        <w:rPr>
          <w:rFonts w:ascii="Times New Roman" w:hAnsi="Times New Roman" w:cs="Times New Roman"/>
          <w:sz w:val="28"/>
          <w:szCs w:val="28"/>
        </w:rPr>
        <w:br/>
        <w:t>- ф</w:t>
      </w:r>
      <w:r w:rsidRPr="004144C5">
        <w:rPr>
          <w:rFonts w:ascii="Times New Roman" w:hAnsi="Times New Roman" w:cs="Times New Roman"/>
          <w:sz w:val="28"/>
          <w:szCs w:val="28"/>
        </w:rPr>
        <w:t>ормирование навыков работы в заданном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4144C5">
        <w:rPr>
          <w:rFonts w:ascii="Times New Roman" w:hAnsi="Times New Roman" w:cs="Times New Roman"/>
          <w:sz w:val="28"/>
          <w:szCs w:val="28"/>
        </w:rPr>
        <w:t>развитие координации движе</w:t>
      </w:r>
      <w:r>
        <w:rPr>
          <w:rFonts w:ascii="Times New Roman" w:hAnsi="Times New Roman" w:cs="Times New Roman"/>
          <w:sz w:val="28"/>
          <w:szCs w:val="28"/>
        </w:rPr>
        <w:t>ния, сенсомоторной координации.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4144C5">
        <w:rPr>
          <w:rFonts w:ascii="Times New Roman" w:hAnsi="Times New Roman" w:cs="Times New Roman"/>
          <w:sz w:val="28"/>
          <w:szCs w:val="28"/>
        </w:rPr>
        <w:t>формирование навыков пла</w:t>
      </w:r>
      <w:r>
        <w:rPr>
          <w:rFonts w:ascii="Times New Roman" w:hAnsi="Times New Roman" w:cs="Times New Roman"/>
          <w:sz w:val="28"/>
          <w:szCs w:val="28"/>
        </w:rPr>
        <w:t>нирования трудового распорядка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4144C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4144C5">
        <w:rPr>
          <w:rFonts w:ascii="Times New Roman" w:hAnsi="Times New Roman" w:cs="Times New Roman"/>
          <w:sz w:val="28"/>
          <w:szCs w:val="28"/>
        </w:rPr>
        <w:t xml:space="preserve">ормирование навыка пользования </w:t>
      </w:r>
      <w:r>
        <w:rPr>
          <w:rFonts w:ascii="Times New Roman" w:hAnsi="Times New Roman" w:cs="Times New Roman"/>
          <w:sz w:val="28"/>
          <w:szCs w:val="28"/>
        </w:rPr>
        <w:t>канцелярскими принадлежностями.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4144C5">
        <w:rPr>
          <w:rFonts w:ascii="Times New Roman" w:hAnsi="Times New Roman" w:cs="Times New Roman"/>
          <w:sz w:val="28"/>
          <w:szCs w:val="28"/>
        </w:rPr>
        <w:t>формирование навыка организации рабочего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пространства и рабочего места.</w:t>
      </w:r>
      <w:r>
        <w:rPr>
          <w:rFonts w:ascii="Times New Roman" w:hAnsi="Times New Roman" w:cs="Times New Roman"/>
          <w:sz w:val="28"/>
          <w:szCs w:val="28"/>
        </w:rPr>
        <w:br/>
        <w:t>- о</w:t>
      </w:r>
      <w:r w:rsidRPr="004144C5">
        <w:rPr>
          <w:rFonts w:ascii="Times New Roman" w:hAnsi="Times New Roman" w:cs="Times New Roman"/>
          <w:sz w:val="28"/>
          <w:szCs w:val="28"/>
        </w:rPr>
        <w:t xml:space="preserve">богащение словарного запаса и речевой активности участников, посредством устного планирования работы,  обсуждения творческого </w:t>
      </w:r>
      <w:r>
        <w:rPr>
          <w:rFonts w:ascii="Times New Roman" w:hAnsi="Times New Roman" w:cs="Times New Roman"/>
          <w:sz w:val="28"/>
          <w:szCs w:val="28"/>
        </w:rPr>
        <w:t>замысла.</w:t>
      </w:r>
      <w:r>
        <w:rPr>
          <w:rFonts w:ascii="Times New Roman" w:hAnsi="Times New Roman" w:cs="Times New Roman"/>
          <w:sz w:val="28"/>
          <w:szCs w:val="28"/>
        </w:rPr>
        <w:br/>
        <w:t>- р</w:t>
      </w:r>
      <w:r w:rsidRPr="004144C5">
        <w:rPr>
          <w:rFonts w:ascii="Times New Roman" w:hAnsi="Times New Roman" w:cs="Times New Roman"/>
          <w:sz w:val="28"/>
          <w:szCs w:val="28"/>
        </w:rPr>
        <w:t>азвитие эстетического</w:t>
      </w:r>
      <w:r w:rsidRPr="004144C5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4144C5">
        <w:rPr>
          <w:rFonts w:ascii="Times New Roman" w:hAnsi="Times New Roman" w:cs="Times New Roman"/>
          <w:sz w:val="28"/>
          <w:szCs w:val="28"/>
        </w:rPr>
        <w:t>восприятия.</w:t>
      </w:r>
      <w:r w:rsidRPr="004144C5">
        <w:rPr>
          <w:rFonts w:ascii="Times New Roman" w:hAnsi="Times New Roman" w:cs="Times New Roman"/>
          <w:sz w:val="28"/>
          <w:szCs w:val="28"/>
        </w:rPr>
        <w:br/>
      </w:r>
    </w:p>
    <w:p w:rsidR="00944D8A" w:rsidRPr="006D7B31" w:rsidRDefault="006821F5">
      <w:pPr>
        <w:pStyle w:val="af4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="00536A4E" w:rsidRPr="006D7B31">
        <w:rPr>
          <w:rFonts w:ascii="Times New Roman" w:hAnsi="Times New Roman" w:cs="Times New Roman"/>
          <w:b/>
          <w:sz w:val="28"/>
          <w:szCs w:val="28"/>
        </w:rPr>
        <w:t>:</w:t>
      </w:r>
      <w:r w:rsidR="00536A4E" w:rsidRPr="006D7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31" w:rsidRDefault="00536A4E" w:rsidP="00EA0231">
      <w:pPr>
        <w:pStyle w:val="af4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7B31">
        <w:rPr>
          <w:rFonts w:ascii="Times New Roman" w:hAnsi="Times New Roman" w:cs="Times New Roman"/>
          <w:sz w:val="28"/>
          <w:szCs w:val="28"/>
        </w:rPr>
        <w:t>-</w:t>
      </w:r>
      <w:r w:rsidR="006D7B31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</w:t>
      </w:r>
      <w:r w:rsidRPr="006D7B31">
        <w:rPr>
          <w:rFonts w:ascii="Times New Roman" w:hAnsi="Times New Roman" w:cs="Times New Roman"/>
          <w:sz w:val="28"/>
          <w:szCs w:val="28"/>
        </w:rPr>
        <w:t xml:space="preserve"> д</w:t>
      </w:r>
      <w:r w:rsidR="00EA0231">
        <w:rPr>
          <w:rFonts w:ascii="Times New Roman" w:hAnsi="Times New Roman" w:cs="Times New Roman"/>
          <w:sz w:val="28"/>
          <w:szCs w:val="28"/>
        </w:rPr>
        <w:t>ля расширения социальных связей.</w:t>
      </w:r>
    </w:p>
    <w:p w:rsidR="006D7B31" w:rsidRDefault="006D7B31" w:rsidP="00EA0231">
      <w:pPr>
        <w:pStyle w:val="af4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7B31">
        <w:rPr>
          <w:rFonts w:ascii="Times New Roman" w:hAnsi="Times New Roman" w:cs="Times New Roman"/>
          <w:bCs/>
          <w:sz w:val="28"/>
          <w:szCs w:val="28"/>
        </w:rPr>
        <w:t>повышение адаптационного потенциа</w:t>
      </w:r>
      <w:r>
        <w:rPr>
          <w:rFonts w:ascii="Times New Roman" w:hAnsi="Times New Roman" w:cs="Times New Roman"/>
          <w:bCs/>
          <w:sz w:val="28"/>
          <w:szCs w:val="28"/>
        </w:rPr>
        <w:t xml:space="preserve">ла, </w:t>
      </w:r>
      <w:r w:rsidRPr="006D7B31">
        <w:rPr>
          <w:rFonts w:ascii="Times New Roman" w:hAnsi="Times New Roman" w:cs="Times New Roman"/>
          <w:bCs/>
          <w:sz w:val="28"/>
          <w:szCs w:val="28"/>
        </w:rPr>
        <w:t>формирование и развитие мотивации на сохранение здоровья и п</w:t>
      </w:r>
      <w:r w:rsidR="00EA0231">
        <w:rPr>
          <w:rFonts w:ascii="Times New Roman" w:hAnsi="Times New Roman" w:cs="Times New Roman"/>
          <w:bCs/>
          <w:sz w:val="28"/>
          <w:szCs w:val="28"/>
        </w:rPr>
        <w:t>родление активного образа жизни.</w:t>
      </w:r>
    </w:p>
    <w:p w:rsidR="006D7B31" w:rsidRPr="006D7B31" w:rsidRDefault="006D7B31" w:rsidP="00EA0231">
      <w:pPr>
        <w:pStyle w:val="af4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D7B31">
        <w:rPr>
          <w:rFonts w:ascii="Times New Roman" w:hAnsi="Times New Roman" w:cs="Times New Roman"/>
          <w:bCs/>
          <w:sz w:val="28"/>
          <w:szCs w:val="28"/>
        </w:rPr>
        <w:t>формирование новых интересов и содействие в освоении новых видов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B31">
        <w:rPr>
          <w:rFonts w:ascii="Times New Roman" w:hAnsi="Times New Roman" w:cs="Times New Roman"/>
          <w:bCs/>
          <w:sz w:val="28"/>
          <w:szCs w:val="28"/>
        </w:rPr>
        <w:t>социально-культурной деятельнос</w:t>
      </w:r>
      <w:r w:rsidR="00EA0231">
        <w:rPr>
          <w:rFonts w:ascii="Times New Roman" w:hAnsi="Times New Roman" w:cs="Times New Roman"/>
          <w:bCs/>
          <w:sz w:val="28"/>
          <w:szCs w:val="28"/>
        </w:rPr>
        <w:t>ти, позволяющих заполнить досуг.</w:t>
      </w:r>
    </w:p>
    <w:p w:rsidR="006D7B31" w:rsidRDefault="006D7B31" w:rsidP="00EA023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расширение</w:t>
      </w:r>
      <w:r w:rsidRPr="006D7B31">
        <w:rPr>
          <w:rFonts w:ascii="Times New Roman" w:hAnsi="Times New Roman" w:cs="Times New Roman"/>
          <w:bCs/>
          <w:sz w:val="28"/>
          <w:szCs w:val="28"/>
        </w:rPr>
        <w:t xml:space="preserve"> кругозор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D7B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восполнение</w:t>
      </w:r>
      <w:r w:rsidRPr="006D7B31">
        <w:rPr>
          <w:rFonts w:ascii="Times New Roman" w:hAnsi="Times New Roman" w:cs="Times New Roman"/>
          <w:bCs/>
          <w:sz w:val="28"/>
          <w:szCs w:val="28"/>
        </w:rPr>
        <w:t xml:space="preserve"> дефицит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A0231">
        <w:rPr>
          <w:rFonts w:ascii="Times New Roman" w:hAnsi="Times New Roman" w:cs="Times New Roman"/>
          <w:bCs/>
          <w:sz w:val="28"/>
          <w:szCs w:val="28"/>
        </w:rPr>
        <w:t xml:space="preserve"> общения.</w:t>
      </w:r>
    </w:p>
    <w:p w:rsidR="00EA0231" w:rsidRDefault="00EA0231" w:rsidP="00EA023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обучение основам техник пластилинографии и тестопластики.</w:t>
      </w:r>
    </w:p>
    <w:p w:rsidR="00EA0231" w:rsidRDefault="00EA0231" w:rsidP="00EA023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103A">
        <w:rPr>
          <w:rFonts w:ascii="Times New Roman" w:hAnsi="Times New Roman" w:cs="Times New Roman"/>
          <w:bCs/>
          <w:sz w:val="28"/>
          <w:szCs w:val="28"/>
        </w:rPr>
        <w:t xml:space="preserve">создание и реализация творческого продукта: проведение итоговой выставки работ, созданных участниками Программы. </w:t>
      </w:r>
    </w:p>
    <w:p w:rsidR="006D7B31" w:rsidRPr="006D7B31" w:rsidRDefault="006D7B31" w:rsidP="006D7B31">
      <w:pPr>
        <w:pStyle w:val="af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D8A" w:rsidRDefault="00536A4E">
      <w:pPr>
        <w:pStyle w:val="af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</w:p>
    <w:p w:rsidR="00944D8A" w:rsidRDefault="00EF6AAC">
      <w:pPr>
        <w:pStyle w:val="af4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Участники Программы</w:t>
      </w:r>
      <w:r w:rsidR="00536A4E">
        <w:rPr>
          <w:rFonts w:ascii="Times New Roman" w:hAnsi="Times New Roman" w:cs="Times New Roman"/>
          <w:sz w:val="28"/>
          <w:szCs w:val="28"/>
          <w:highlight w:val="white"/>
        </w:rPr>
        <w:t xml:space="preserve"> - гражда</w:t>
      </w:r>
      <w:r w:rsidR="007C7298">
        <w:rPr>
          <w:rFonts w:ascii="Times New Roman" w:hAnsi="Times New Roman" w:cs="Times New Roman"/>
          <w:sz w:val="28"/>
          <w:szCs w:val="28"/>
        </w:rPr>
        <w:t>не с инвалидностью, имеющие</w:t>
      </w:r>
      <w:r w:rsidR="00536A4E">
        <w:rPr>
          <w:rFonts w:ascii="Times New Roman" w:hAnsi="Times New Roman" w:cs="Times New Roman"/>
          <w:sz w:val="28"/>
          <w:szCs w:val="28"/>
        </w:rPr>
        <w:t xml:space="preserve"> третью степень ограничения </w:t>
      </w:r>
      <w:r w:rsidR="00892C0F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 w:rsidR="00536A4E">
        <w:rPr>
          <w:rFonts w:ascii="Times New Roman" w:hAnsi="Times New Roman" w:cs="Times New Roman"/>
          <w:sz w:val="28"/>
          <w:szCs w:val="28"/>
        </w:rPr>
        <w:t>к трудовой деятельности</w:t>
      </w:r>
      <w:r w:rsidR="0009103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9103A">
        <w:rPr>
          <w:rFonts w:ascii="Times New Roman" w:hAnsi="Times New Roman" w:cs="Times New Roman"/>
          <w:sz w:val="28"/>
          <w:szCs w:val="28"/>
        </w:rPr>
        <w:t>согласно ИПРА</w:t>
      </w:r>
      <w:proofErr w:type="gramEnd"/>
      <w:r w:rsidR="0009103A">
        <w:rPr>
          <w:rFonts w:ascii="Times New Roman" w:hAnsi="Times New Roman" w:cs="Times New Roman"/>
          <w:sz w:val="28"/>
          <w:szCs w:val="28"/>
        </w:rPr>
        <w:t>)</w:t>
      </w:r>
    </w:p>
    <w:p w:rsidR="00F51F2D" w:rsidRPr="00F51F2D" w:rsidRDefault="00536A4E">
      <w:pPr>
        <w:pStyle w:val="af4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Списочный состав </w:t>
      </w:r>
      <w:r w:rsidR="00F51F2D">
        <w:rPr>
          <w:rFonts w:ascii="Times New Roman" w:hAnsi="Times New Roman" w:cs="Times New Roman"/>
          <w:sz w:val="28"/>
          <w:szCs w:val="28"/>
        </w:rPr>
        <w:t>П</w:t>
      </w:r>
      <w:r w:rsidR="0009103A">
        <w:rPr>
          <w:rFonts w:ascii="Times New Roman" w:hAnsi="Times New Roman" w:cs="Times New Roman"/>
          <w:sz w:val="28"/>
          <w:szCs w:val="28"/>
        </w:rPr>
        <w:t xml:space="preserve">рограммы определяется согласно установленному Государственному заданию на плановый период. </w:t>
      </w:r>
    </w:p>
    <w:p w:rsidR="00E54BCE" w:rsidRDefault="00E54BCE" w:rsidP="00E54BCE">
      <w:pPr>
        <w:pStyle w:val="af4"/>
        <w:tabs>
          <w:tab w:val="left" w:pos="284"/>
          <w:tab w:val="left" w:pos="426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536A4E">
      <w:pPr>
        <w:pStyle w:val="af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Организация </w:t>
      </w:r>
      <w:r w:rsidR="006821F5">
        <w:rPr>
          <w:rFonts w:ascii="Times New Roman" w:hAnsi="Times New Roman" w:cs="Times New Roman"/>
          <w:b/>
          <w:sz w:val="28"/>
          <w:szCs w:val="28"/>
          <w:highlight w:val="white"/>
        </w:rPr>
        <w:t>социальной занятости в рамках</w:t>
      </w:r>
      <w:r w:rsidR="006821F5">
        <w:rPr>
          <w:rFonts w:ascii="Times New Roman" w:hAnsi="Times New Roman" w:cs="Times New Roman"/>
          <w:b/>
          <w:sz w:val="28"/>
          <w:szCs w:val="28"/>
          <w:highlight w:val="white"/>
        </w:rPr>
        <w:br/>
        <w:t xml:space="preserve"> программы «Новые горизонты»</w:t>
      </w:r>
    </w:p>
    <w:p w:rsidR="00981C8E" w:rsidRDefault="0009103A" w:rsidP="00981C8E">
      <w:pPr>
        <w:pStyle w:val="af4"/>
        <w:numPr>
          <w:ilvl w:val="1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63C"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Социальная занятость инвалидов осуществляется </w:t>
      </w:r>
      <w:r w:rsidR="00E5463C" w:rsidRPr="00E5463C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труда и социальной защиты Российской Федерации от 28 июля 2023 года №605 «Об утверждении примерного порядка организации социальной занятости инвалидов», методическими рекомендациями «Организация социальной занятости инвалидов» 2023 г., </w:t>
      </w:r>
      <w:r w:rsidR="00E5463C" w:rsidRPr="00E5463C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подготовленными ФГБУ «Федеральный научно-образовательный центр медико-социальной экспертизы и реабилитации им. Г.А. Альбрехта» Минтруда России. </w:t>
      </w:r>
      <w:proofErr w:type="gramEnd"/>
    </w:p>
    <w:p w:rsidR="00944D8A" w:rsidRDefault="00981C8E" w:rsidP="00981C8E">
      <w:pPr>
        <w:pStyle w:val="af4"/>
        <w:numPr>
          <w:ilvl w:val="1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занятость инвалидов осуществляется с согласия инвалидов на безвозмездной основе. Основанием для рассмотрения вопроса об организации социальной занятости является поданное инвалидов или его законным представителем заявления в письменной или электронной форме о предоставлении социальной занятости (Приложение 1). 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  <w:br/>
        <w:t>1. Копия документа, удостоверяющего личность заявителя (паспорт гражданина Российской Федерации или иной документ, удостоверяющий личность).</w:t>
      </w:r>
      <w:r>
        <w:rPr>
          <w:rFonts w:ascii="Times New Roman" w:hAnsi="Times New Roman" w:cs="Times New Roman"/>
          <w:sz w:val="28"/>
          <w:szCs w:val="28"/>
        </w:rPr>
        <w:br/>
        <w:t>2. Копия документа, удостоверяющего личность законного представителя инвалида (паспорт гражданина Российской Федерации или иной документ, удостоверяющий личность).</w:t>
      </w:r>
    </w:p>
    <w:p w:rsidR="00981C8E" w:rsidRDefault="00981C8E" w:rsidP="00981C8E">
      <w:pPr>
        <w:pStyle w:val="af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Справка МСЭ.</w:t>
      </w:r>
    </w:p>
    <w:p w:rsidR="00981C8E" w:rsidRDefault="00981C8E" w:rsidP="00981C8E">
      <w:pPr>
        <w:pStyle w:val="af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ИПРА с заключением об установлении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81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ограничения способности к трудовой деятельности.</w:t>
      </w:r>
    </w:p>
    <w:p w:rsidR="00981C8E" w:rsidRDefault="00981C8E" w:rsidP="00981C8E">
      <w:pPr>
        <w:pStyle w:val="af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Заключение уполномоченной медицинской организации о наличии (об отсутствии) противопоказаний,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наличием которых инвалиду может быть отказано, в том числе временно, в предоставлении социальных услуг  (в соответствии с перечнем медицинских противопоказаний, утверждённых приказом Министерства здравоохранения Российской Федерации от 2 мая 2023 года №202н «Об утверждении перечня медицинских противопоказаний, в связи с наличием которых гражданину или получателю социальных услуг </w:t>
      </w:r>
      <w:r w:rsidR="005960B8">
        <w:rPr>
          <w:rFonts w:ascii="Times New Roman" w:hAnsi="Times New Roman" w:cs="Times New Roman"/>
          <w:sz w:val="28"/>
          <w:szCs w:val="28"/>
        </w:rPr>
        <w:t>может быть отказано, в том числе временно, в предоставлении социальных услуг») (Приложение 2).</w:t>
      </w:r>
    </w:p>
    <w:p w:rsidR="005960B8" w:rsidRDefault="005960B8" w:rsidP="00981C8E">
      <w:pPr>
        <w:pStyle w:val="af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10 рабочих дней со дня поступления заявления и документов, уполномоченная организация определяет нуждаемость инвалида в организации социальной занятости и принимает решение о признании инвалида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социальной занятости либо решение об отказе в признании инвалида нуждающимся в социальной занятости. Уведомление о принятом решении в течение трёх рабочих дней со дня его принятия направляется заявителю. </w:t>
      </w:r>
    </w:p>
    <w:p w:rsidR="005960B8" w:rsidRDefault="005960B8" w:rsidP="00981C8E">
      <w:pPr>
        <w:pStyle w:val="af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Основаниями для принятия решения об отказе в признании инвалида нуждающимся в социальной занятости являются:</w:t>
      </w:r>
    </w:p>
    <w:p w:rsidR="005960B8" w:rsidRDefault="005960B8" w:rsidP="005960B8">
      <w:pPr>
        <w:pStyle w:val="af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или неполное представление указанных выше документов, за исключением ИПРА с заключением об установлении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96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ограничения (указанный документ и (или) сведения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запрашиваются в форме межведомственного информационного взаимодействия в соответствии с законодательством). </w:t>
      </w:r>
    </w:p>
    <w:p w:rsidR="005960B8" w:rsidRDefault="005960B8" w:rsidP="005960B8">
      <w:pPr>
        <w:pStyle w:val="af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недостоверных сведений.</w:t>
      </w:r>
    </w:p>
    <w:p w:rsidR="005960B8" w:rsidRPr="00981C8E" w:rsidRDefault="005960B8" w:rsidP="005960B8">
      <w:pPr>
        <w:pStyle w:val="af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медицинских противопоказаний для осуществления социальной занятости. </w:t>
      </w:r>
    </w:p>
    <w:p w:rsidR="00E54BCE" w:rsidRDefault="00E54BCE" w:rsidP="00E54BCE">
      <w:pPr>
        <w:pStyle w:val="af4"/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44D8A" w:rsidRDefault="00536A4E">
      <w:pPr>
        <w:pStyle w:val="af4"/>
        <w:numPr>
          <w:ilvl w:val="0"/>
          <w:numId w:val="1"/>
        </w:num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Порядок, режим работы </w:t>
      </w:r>
    </w:p>
    <w:p w:rsidR="005960B8" w:rsidRDefault="00536A4E">
      <w:pPr>
        <w:pStyle w:val="af4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Занятия </w:t>
      </w:r>
      <w:r w:rsidR="008D60CF">
        <w:rPr>
          <w:rFonts w:ascii="Times New Roman" w:hAnsi="Times New Roman" w:cs="Times New Roman"/>
          <w:sz w:val="28"/>
          <w:szCs w:val="28"/>
          <w:highlight w:val="white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соо</w:t>
      </w:r>
      <w:r w:rsidR="005960B8">
        <w:rPr>
          <w:rFonts w:ascii="Times New Roman" w:hAnsi="Times New Roman" w:cs="Times New Roman"/>
          <w:sz w:val="28"/>
          <w:szCs w:val="28"/>
          <w:highlight w:val="white"/>
        </w:rPr>
        <w:t>тветствии с расписанием работы Программы.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 Количество часов социальной занятости определяются в индивидуальной программе социальной занятости инвалида. </w:t>
      </w:r>
    </w:p>
    <w:p w:rsidR="00944D8A" w:rsidRDefault="00536A4E" w:rsidP="005960B8">
      <w:pPr>
        <w:pStyle w:val="af4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960B8">
        <w:rPr>
          <w:rFonts w:ascii="Times New Roman" w:hAnsi="Times New Roman" w:cs="Times New Roman"/>
          <w:sz w:val="28"/>
          <w:szCs w:val="28"/>
          <w:highlight w:val="white"/>
        </w:rPr>
        <w:t xml:space="preserve">Занятия проводятся </w:t>
      </w:r>
      <w:r w:rsidR="001B68B5" w:rsidRPr="005960B8">
        <w:rPr>
          <w:rFonts w:ascii="Times New Roman" w:hAnsi="Times New Roman" w:cs="Times New Roman"/>
          <w:sz w:val="28"/>
          <w:szCs w:val="28"/>
          <w:highlight w:val="white"/>
        </w:rPr>
        <w:t>психологом</w:t>
      </w:r>
      <w:r w:rsidRPr="005960B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960B8">
        <w:rPr>
          <w:rFonts w:ascii="Times New Roman" w:hAnsi="Times New Roman" w:cs="Times New Roman"/>
          <w:sz w:val="28"/>
          <w:szCs w:val="28"/>
        </w:rPr>
        <w:t>отдела полустационарного социального обслуживания, культорганизатором отдела полустационарного социального обслуживания.</w:t>
      </w:r>
    </w:p>
    <w:p w:rsidR="005960B8" w:rsidRPr="005960B8" w:rsidRDefault="005960B8" w:rsidP="005960B8">
      <w:pPr>
        <w:pStyle w:val="af4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536A4E">
      <w:pPr>
        <w:pStyle w:val="af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и контроль над работой </w:t>
      </w:r>
      <w:r w:rsidR="004144C5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944D8A" w:rsidRDefault="00536A4E" w:rsidP="00BE1B82">
      <w:pPr>
        <w:pStyle w:val="af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Проведение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контроль работы, ведение документации 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возлагается на </w:t>
      </w:r>
      <w:r w:rsidR="001B68B5">
        <w:rPr>
          <w:rFonts w:ascii="Times New Roman" w:hAnsi="Times New Roman" w:cs="Times New Roman"/>
          <w:sz w:val="28"/>
          <w:szCs w:val="28"/>
          <w:highlight w:val="white"/>
        </w:rPr>
        <w:t>психолога</w:t>
      </w:r>
      <w:r w:rsidR="001B68B5" w:rsidRPr="001B68B5">
        <w:t xml:space="preserve"> </w:t>
      </w:r>
      <w:r w:rsidR="00E569C5">
        <w:rPr>
          <w:rFonts w:ascii="Times New Roman" w:hAnsi="Times New Roman" w:cs="Times New Roman"/>
          <w:sz w:val="28"/>
          <w:szCs w:val="28"/>
        </w:rPr>
        <w:t>отдела полустационарного социального обслуживания и культорганизатора отдела полустационарного социального обслуживания.</w:t>
      </w:r>
    </w:p>
    <w:p w:rsidR="00944D8A" w:rsidRDefault="00536A4E">
      <w:pPr>
        <w:pStyle w:val="af4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Для организации и прове</w:t>
      </w:r>
      <w:r w:rsidR="00BE1B82">
        <w:rPr>
          <w:rFonts w:ascii="Times New Roman" w:hAnsi="Times New Roman" w:cs="Times New Roman"/>
          <w:sz w:val="28"/>
          <w:szCs w:val="28"/>
          <w:highlight w:val="white"/>
        </w:rPr>
        <w:t xml:space="preserve">дения 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занятий Программы </w:t>
      </w:r>
      <w:r w:rsidR="00BE1B82">
        <w:rPr>
          <w:rFonts w:ascii="Times New Roman" w:hAnsi="Times New Roman" w:cs="Times New Roman"/>
          <w:sz w:val="28"/>
          <w:szCs w:val="28"/>
          <w:highlight w:val="white"/>
        </w:rPr>
        <w:t xml:space="preserve">ведётся следующая </w:t>
      </w:r>
      <w:r>
        <w:rPr>
          <w:rFonts w:ascii="Times New Roman" w:hAnsi="Times New Roman" w:cs="Times New Roman"/>
          <w:sz w:val="28"/>
          <w:szCs w:val="28"/>
          <w:highlight w:val="white"/>
        </w:rPr>
        <w:t>документация:</w:t>
      </w:r>
    </w:p>
    <w:p w:rsidR="00944D8A" w:rsidRDefault="00536A4E">
      <w:pPr>
        <w:pStyle w:val="af4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график работы;</w:t>
      </w:r>
    </w:p>
    <w:p w:rsidR="00944D8A" w:rsidRDefault="00536A4E">
      <w:pPr>
        <w:pStyle w:val="af4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методические материалы;</w:t>
      </w:r>
    </w:p>
    <w:p w:rsidR="00944D8A" w:rsidRDefault="00536A4E">
      <w:pPr>
        <w:pStyle w:val="af4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журнал учёта посещений 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 занятий (Приложение 3</w:t>
      </w:r>
      <w:r>
        <w:rPr>
          <w:rFonts w:ascii="Times New Roman" w:hAnsi="Times New Roman" w:cs="Times New Roman"/>
          <w:sz w:val="28"/>
          <w:szCs w:val="28"/>
          <w:highlight w:val="white"/>
        </w:rPr>
        <w:t>);</w:t>
      </w:r>
    </w:p>
    <w:p w:rsidR="00944D8A" w:rsidRDefault="00536A4E">
      <w:pPr>
        <w:pStyle w:val="af4"/>
        <w:tabs>
          <w:tab w:val="left" w:pos="567"/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892C0F">
        <w:rPr>
          <w:rFonts w:ascii="Times New Roman" w:hAnsi="Times New Roman" w:cs="Times New Roman"/>
          <w:sz w:val="28"/>
          <w:szCs w:val="28"/>
          <w:highlight w:val="white"/>
        </w:rPr>
        <w:t xml:space="preserve"> еже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месячный отчёт (Приложение </w:t>
      </w:r>
      <w:r w:rsidR="00A00876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="00892C0F">
        <w:rPr>
          <w:rFonts w:ascii="Times New Roman" w:hAnsi="Times New Roman" w:cs="Times New Roman"/>
          <w:sz w:val="28"/>
          <w:szCs w:val="28"/>
          <w:highlight w:val="white"/>
        </w:rPr>
        <w:t>)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944D8A" w:rsidRDefault="00536A4E">
      <w:pPr>
        <w:pStyle w:val="af4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организации 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социальной занятости инвалидов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отделе полустационарного социального обслуживания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осу</w:t>
      </w:r>
      <w:r w:rsidR="00892C0F">
        <w:rPr>
          <w:rFonts w:ascii="Times New Roman" w:hAnsi="Times New Roman" w:cs="Times New Roman"/>
          <w:sz w:val="28"/>
          <w:szCs w:val="28"/>
          <w:highlight w:val="white"/>
        </w:rPr>
        <w:t xml:space="preserve">ществляет </w:t>
      </w:r>
      <w:r w:rsidR="00E569C5">
        <w:rPr>
          <w:rFonts w:ascii="Times New Roman" w:hAnsi="Times New Roman" w:cs="Times New Roman"/>
          <w:sz w:val="28"/>
          <w:szCs w:val="28"/>
          <w:highlight w:val="white"/>
        </w:rPr>
        <w:t xml:space="preserve">начальник отдела. </w:t>
      </w:r>
    </w:p>
    <w:p w:rsidR="00944D8A" w:rsidRDefault="00944D8A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4D8A" w:rsidRDefault="00944D8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4D8A" w:rsidRDefault="00944D8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B8" w:rsidRDefault="005960B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76" w:rsidRDefault="00A008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76" w:rsidRDefault="00A008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76" w:rsidRDefault="00A008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76" w:rsidRDefault="00A008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76" w:rsidRDefault="00A008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76" w:rsidRDefault="00A0087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9C5" w:rsidRPr="00A00876" w:rsidRDefault="00A00876" w:rsidP="00A00876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 w:rsidRPr="00A00876">
        <w:rPr>
          <w:rFonts w:ascii="Times New Roman" w:hAnsi="Times New Roman" w:cs="Times New Roman"/>
          <w:b/>
          <w:szCs w:val="28"/>
        </w:rPr>
        <w:lastRenderedPageBreak/>
        <w:t>Приложение 1.</w:t>
      </w:r>
    </w:p>
    <w:p w:rsidR="00E569C5" w:rsidRDefault="00E569C5" w:rsidP="00A00876">
      <w:pPr>
        <w:spacing w:after="0" w:line="240" w:lineRule="auto"/>
        <w:rPr>
          <w:rFonts w:ascii="Times New Roman" w:eastAsia="Times New Roman" w:hAnsi="Times New Roman" w:cs="Times New Roman"/>
          <w:szCs w:val="28"/>
          <w:u w:val="single"/>
        </w:rPr>
      </w:pP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u w:val="single"/>
        </w:rPr>
      </w:pPr>
      <w:r w:rsidRPr="00E569C5">
        <w:rPr>
          <w:rFonts w:ascii="Times New Roman" w:eastAsia="Times New Roman" w:hAnsi="Times New Roman" w:cs="Times New Roman"/>
          <w:szCs w:val="28"/>
          <w:u w:val="single"/>
        </w:rPr>
        <w:t>Директору ОГБУ «УСЗСОН по городу Братску»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  <w:u w:val="single"/>
          <w:vertAlign w:val="subscript"/>
        </w:rPr>
      </w:pPr>
      <w:r w:rsidRPr="00E569C5">
        <w:rPr>
          <w:rFonts w:ascii="Times New Roman" w:eastAsia="Times New Roman" w:hAnsi="Times New Roman" w:cs="Times New Roman"/>
          <w:sz w:val="18"/>
          <w:szCs w:val="28"/>
          <w:u w:val="single"/>
          <w:vertAlign w:val="subscript"/>
        </w:rPr>
        <w:t>(наименование организации)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u w:val="single"/>
        </w:rPr>
      </w:pPr>
      <w:r w:rsidRPr="00E569C5">
        <w:rPr>
          <w:rFonts w:ascii="Times New Roman" w:eastAsia="Times New Roman" w:hAnsi="Times New Roman" w:cs="Times New Roman"/>
          <w:szCs w:val="28"/>
          <w:u w:val="single"/>
        </w:rPr>
        <w:t>_____________________Литвиновой Татьяне Ивановне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vertAlign w:val="subscript"/>
        </w:rPr>
      </w:pPr>
      <w:r w:rsidRPr="00E569C5">
        <w:rPr>
          <w:rFonts w:ascii="Times New Roman" w:eastAsia="Times New Roman" w:hAnsi="Times New Roman" w:cs="Times New Roman"/>
          <w:sz w:val="16"/>
          <w:szCs w:val="28"/>
          <w:vertAlign w:val="subscript"/>
        </w:rPr>
        <w:t>(фамилия, имя и (если имеется) отчество полностью руководителя)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от гражданина ______________________________________________________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28"/>
          <w:vertAlign w:val="subscript"/>
        </w:rPr>
      </w:pPr>
      <w:r w:rsidRPr="00E569C5">
        <w:rPr>
          <w:rFonts w:ascii="Times New Roman" w:eastAsia="Times New Roman" w:hAnsi="Times New Roman" w:cs="Times New Roman"/>
          <w:sz w:val="14"/>
          <w:szCs w:val="28"/>
          <w:vertAlign w:val="subscript"/>
        </w:rPr>
        <w:t xml:space="preserve">                        (фамилия, имя и (если имеется) отчество полностью)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__________________________________________________________________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28"/>
          <w:vertAlign w:val="subscript"/>
        </w:rPr>
      </w:pPr>
      <w:r w:rsidRPr="00E569C5">
        <w:rPr>
          <w:rFonts w:ascii="Times New Roman" w:eastAsia="Times New Roman" w:hAnsi="Times New Roman" w:cs="Times New Roman"/>
          <w:sz w:val="14"/>
          <w:szCs w:val="28"/>
          <w:vertAlign w:val="subscript"/>
        </w:rPr>
        <w:t>(день, месяц и год рождения)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почтовый адрес места жительства (места пребывания, фактического проживания): ______________________________________________________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28"/>
          <w:vertAlign w:val="subscript"/>
        </w:rPr>
      </w:pPr>
      <w:r w:rsidRPr="00E569C5">
        <w:rPr>
          <w:rFonts w:ascii="Times New Roman" w:eastAsia="Times New Roman" w:hAnsi="Times New Roman" w:cs="Times New Roman"/>
          <w:sz w:val="12"/>
          <w:szCs w:val="28"/>
          <w:vertAlign w:val="subscript"/>
        </w:rPr>
        <w:t xml:space="preserve">                 (почтовый индекс, наименование региона, района, города, иного населенного пункта, улицы, номера дома, корпуса, квартиры)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номер телефона ____________________________________________________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данные документа, удостоверяющего личность гражданина (паспорт, свидетельство о рождении): серия _________ № __________________, выдан (кем и когда) _______________________________________________________</w:t>
      </w:r>
    </w:p>
    <w:p w:rsidR="00E569C5" w:rsidRPr="00E569C5" w:rsidRDefault="00E569C5" w:rsidP="00E569C5">
      <w:pPr>
        <w:keepNext/>
        <w:tabs>
          <w:tab w:val="left" w:leader="underscore" w:pos="10065"/>
        </w:tabs>
        <w:spacing w:after="0" w:line="360" w:lineRule="exact"/>
        <w:jc w:val="right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  <w:r w:rsidRPr="00E569C5">
        <w:rPr>
          <w:rFonts w:ascii="Times New Roman" w:eastAsia="Times New Roman" w:hAnsi="Times New Roman" w:cs="Times New Roman"/>
          <w:noProof/>
          <w:sz w:val="18"/>
          <w:szCs w:val="28"/>
          <w:lang w:eastAsia="en-US"/>
        </w:rPr>
        <w:t>СНИЛС</w:t>
      </w:r>
      <w:r w:rsidRPr="00E569C5">
        <w:rPr>
          <w:rFonts w:ascii="Times New Roman" w:eastAsia="Times New Roman" w:hAnsi="Times New Roman" w:cs="Times New Roman"/>
          <w:sz w:val="18"/>
          <w:szCs w:val="28"/>
          <w:lang w:eastAsia="en-US"/>
        </w:rPr>
        <w:t xml:space="preserve">: __________________________________________________________ 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В случае обращения законного представителя гражданина: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Гражданин ________________________________________________________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  <w:vertAlign w:val="subscript"/>
        </w:rPr>
      </w:pPr>
      <w:r w:rsidRPr="00E569C5">
        <w:rPr>
          <w:rFonts w:ascii="Times New Roman" w:eastAsia="Times New Roman" w:hAnsi="Times New Roman" w:cs="Times New Roman"/>
          <w:sz w:val="18"/>
          <w:szCs w:val="28"/>
          <w:vertAlign w:val="subscript"/>
        </w:rPr>
        <w:t xml:space="preserve">            (фамилия, имя, отчество (при наличии) представителя гражданина полностью)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адрес места жительства (места пребывания, фактического проживания):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 xml:space="preserve">__________________________________________________________________. 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 xml:space="preserve">Документ, удостоверяющий личность представителя гражданина: ______________________________________________№ __________________, </w:t>
      </w:r>
      <w:r w:rsidRPr="00E569C5">
        <w:rPr>
          <w:rFonts w:ascii="Times New Roman" w:eastAsia="Times New Roman" w:hAnsi="Times New Roman" w:cs="Times New Roman"/>
          <w:sz w:val="18"/>
          <w:szCs w:val="28"/>
        </w:rPr>
        <w:br/>
        <w:t>выдан (кем и когда) _________________________________________________</w:t>
      </w:r>
    </w:p>
    <w:p w:rsidR="00E569C5" w:rsidRPr="00E569C5" w:rsidRDefault="00E569C5" w:rsidP="00E569C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 w:val="18"/>
          <w:szCs w:val="28"/>
        </w:rPr>
        <w:t>__________________________________________________________________</w:t>
      </w:r>
    </w:p>
    <w:p w:rsidR="00E569C5" w:rsidRPr="00E569C5" w:rsidRDefault="00E569C5" w:rsidP="00E569C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E569C5" w:rsidRPr="00E569C5" w:rsidRDefault="00E569C5" w:rsidP="00E569C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Заявление</w:t>
      </w:r>
    </w:p>
    <w:p w:rsidR="00E569C5" w:rsidRPr="00E569C5" w:rsidRDefault="00E569C5" w:rsidP="00E569C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Прошу принять на социальную занятость:</w:t>
      </w:r>
      <w:r w:rsidRPr="00E569C5">
        <w:rPr>
          <w:rFonts w:ascii="Times New Roman" w:eastAsia="Times New Roman" w:hAnsi="Times New Roman" w:cs="Times New Roman"/>
          <w:szCs w:val="28"/>
        </w:rPr>
        <w:tab/>
      </w: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__________________________________________________________________</w:t>
      </w:r>
    </w:p>
    <w:p w:rsidR="00E569C5" w:rsidRPr="00E569C5" w:rsidRDefault="00E569C5" w:rsidP="00E569C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vertAlign w:val="subscript"/>
        </w:rPr>
      </w:pPr>
      <w:r w:rsidRPr="00E569C5">
        <w:rPr>
          <w:rFonts w:ascii="Times New Roman" w:eastAsia="Times New Roman" w:hAnsi="Times New Roman" w:cs="Times New Roman"/>
          <w:szCs w:val="28"/>
          <w:vertAlign w:val="subscript"/>
        </w:rPr>
        <w:t>(указать предпочтения по организации социальной занятости)</w:t>
      </w: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К заявлению прилагаю:</w:t>
      </w: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1. ________________________________________________________________;</w:t>
      </w: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2. ________________________________________________________________;</w:t>
      </w: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3. ________________________________________________________________;</w:t>
      </w: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4. ________________________________________________________________.</w:t>
      </w:r>
    </w:p>
    <w:p w:rsidR="00E569C5" w:rsidRPr="00E569C5" w:rsidRDefault="00E569C5" w:rsidP="00E569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E569C5" w:rsidRPr="00E569C5" w:rsidRDefault="00E569C5" w:rsidP="00E56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Достоверность указанных в заявлении сведений подтверждаю.</w:t>
      </w:r>
    </w:p>
    <w:p w:rsidR="00E569C5" w:rsidRPr="00E569C5" w:rsidRDefault="00E569C5" w:rsidP="00E56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 xml:space="preserve">Об ответственности за недостоверность представленных сведений </w:t>
      </w:r>
      <w:proofErr w:type="gramStart"/>
      <w:r w:rsidRPr="00E569C5">
        <w:rPr>
          <w:rFonts w:ascii="Times New Roman" w:eastAsia="Times New Roman" w:hAnsi="Times New Roman" w:cs="Times New Roman"/>
          <w:szCs w:val="28"/>
        </w:rPr>
        <w:t>предупрежден</w:t>
      </w:r>
      <w:proofErr w:type="gramEnd"/>
      <w:r w:rsidRPr="00E569C5">
        <w:rPr>
          <w:rFonts w:ascii="Times New Roman" w:eastAsia="Times New Roman" w:hAnsi="Times New Roman" w:cs="Times New Roman"/>
          <w:szCs w:val="28"/>
        </w:rPr>
        <w:t xml:space="preserve"> (предупреждена).</w:t>
      </w:r>
    </w:p>
    <w:p w:rsidR="00E569C5" w:rsidRPr="00E569C5" w:rsidRDefault="00E569C5" w:rsidP="00E56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E569C5">
        <w:rPr>
          <w:rFonts w:ascii="Times New Roman" w:eastAsia="Times New Roman" w:hAnsi="Times New Roman" w:cs="Times New Roman"/>
          <w:szCs w:val="28"/>
        </w:rPr>
        <w:t>В соответствии с Федеральным законом от 27 июля 2006 года № 152-ФЗ «О персональных данных» (далее – Федеральный закон № 152-ФЗ) даю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E569C5" w:rsidRPr="00E569C5" w:rsidRDefault="00E569C5" w:rsidP="00E569C5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Cs w:val="28"/>
        </w:rPr>
      </w:pPr>
      <w:proofErr w:type="gramStart"/>
      <w:r w:rsidRPr="00E569C5">
        <w:rPr>
          <w:rFonts w:ascii="Times New Roman" w:eastAsia="Times New Roman" w:hAnsi="Times New Roman" w:cs="Times New Roman"/>
          <w:szCs w:val="28"/>
        </w:rPr>
        <w:t>Даю согласие на обработку следующих персональных данных: фамилия, имя, отчество (при наличии), дата рождения, адрес места жительства (пребывания),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</w:t>
      </w:r>
      <w:proofErr w:type="gramEnd"/>
    </w:p>
    <w:p w:rsidR="00E569C5" w:rsidRPr="00E569C5" w:rsidRDefault="00E569C5" w:rsidP="00E569C5">
      <w:pPr>
        <w:spacing w:after="0" w:line="256" w:lineRule="auto"/>
        <w:ind w:firstLine="649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Обработка персональных данных осуществляется в целях осуществления социальной занятости.</w:t>
      </w:r>
    </w:p>
    <w:p w:rsidR="00E569C5" w:rsidRPr="00E569C5" w:rsidRDefault="00E569C5" w:rsidP="00E569C5">
      <w:pPr>
        <w:spacing w:after="0" w:line="256" w:lineRule="auto"/>
        <w:ind w:firstLine="649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Настоящее согласие действует со дня его подписания в течение трех лет.</w:t>
      </w:r>
    </w:p>
    <w:p w:rsidR="00E569C5" w:rsidRPr="00E569C5" w:rsidRDefault="00E569C5" w:rsidP="00E569C5">
      <w:pPr>
        <w:autoSpaceDE w:val="0"/>
        <w:autoSpaceDN w:val="0"/>
        <w:adjustRightInd w:val="0"/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(нашего) согласия при наличии оснований, указанных в пунктах 2-11 части 1 статьи 6 Федерального закона № 152-ФЗ.</w:t>
      </w:r>
    </w:p>
    <w:p w:rsidR="00E569C5" w:rsidRPr="00E569C5" w:rsidRDefault="00E569C5" w:rsidP="00E569C5">
      <w:pPr>
        <w:autoSpaceDE w:val="0"/>
        <w:autoSpaceDN w:val="0"/>
        <w:adjustRightInd w:val="0"/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Cs w:val="28"/>
        </w:rPr>
      </w:pPr>
    </w:p>
    <w:p w:rsidR="00E569C5" w:rsidRPr="00E569C5" w:rsidRDefault="00E569C5" w:rsidP="00E569C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569C5">
        <w:rPr>
          <w:rFonts w:ascii="Times New Roman" w:eastAsia="Times New Roman" w:hAnsi="Times New Roman" w:cs="Times New Roman"/>
          <w:szCs w:val="28"/>
        </w:rPr>
        <w:t>«_____»____________20___года _________________ _____________________</w:t>
      </w:r>
    </w:p>
    <w:p w:rsidR="00A00876" w:rsidRPr="00A00876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Cs w:val="20"/>
        </w:rPr>
      </w:pPr>
      <w:r w:rsidRPr="00A00876">
        <w:rPr>
          <w:rFonts w:ascii="Times New Roman" w:hAnsi="Times New Roman" w:cs="Times New Roman"/>
          <w:b/>
          <w:iCs/>
          <w:szCs w:val="20"/>
        </w:rPr>
        <w:lastRenderedPageBreak/>
        <w:t xml:space="preserve">Приложение  2. </w:t>
      </w:r>
    </w:p>
    <w:p w:rsidR="00A00876" w:rsidRPr="009D43D7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43D7">
        <w:rPr>
          <w:rFonts w:ascii="Times New Roman" w:hAnsi="Times New Roman" w:cs="Times New Roman"/>
          <w:i/>
          <w:iCs/>
          <w:sz w:val="20"/>
          <w:szCs w:val="20"/>
        </w:rPr>
        <w:t>к приказу Министерства здравоохранения</w:t>
      </w:r>
    </w:p>
    <w:p w:rsidR="00A00876" w:rsidRPr="009D43D7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43D7">
        <w:rPr>
          <w:rFonts w:ascii="Times New Roman" w:hAnsi="Times New Roman" w:cs="Times New Roman"/>
          <w:i/>
          <w:iCs/>
          <w:sz w:val="20"/>
          <w:szCs w:val="20"/>
        </w:rPr>
        <w:t>Российской Федерации</w:t>
      </w:r>
    </w:p>
    <w:p w:rsidR="00A00876" w:rsidRPr="009D43D7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43D7">
        <w:rPr>
          <w:rFonts w:ascii="Times New Roman" w:hAnsi="Times New Roman" w:cs="Times New Roman"/>
          <w:i/>
          <w:iCs/>
          <w:sz w:val="20"/>
          <w:szCs w:val="20"/>
        </w:rPr>
        <w:t>от 2 мая 2023 г. N 202н</w:t>
      </w:r>
    </w:p>
    <w:p w:rsidR="00A00876" w:rsidRPr="009D43D7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00876" w:rsidRPr="009D43D7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43D7">
        <w:rPr>
          <w:rFonts w:ascii="Times New Roman" w:hAnsi="Times New Roman" w:cs="Times New Roman"/>
          <w:i/>
          <w:iCs/>
          <w:sz w:val="20"/>
          <w:szCs w:val="20"/>
        </w:rPr>
        <w:t>Форма</w:t>
      </w:r>
    </w:p>
    <w:p w:rsidR="00A00876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876" w:rsidRPr="009D43D7" w:rsidRDefault="00A00876" w:rsidP="00A0087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3D7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УПОЛНОМОЧЕННОЙ МЕДИЦИНСКОЙ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43D7">
        <w:rPr>
          <w:rFonts w:ascii="Times New Roman" w:hAnsi="Times New Roman" w:cs="Times New Roman"/>
          <w:b/>
          <w:bCs/>
          <w:sz w:val="24"/>
          <w:szCs w:val="24"/>
        </w:rPr>
        <w:t xml:space="preserve">О НАЛИЧИИ (ОБ ОТСУТСТВИИ) ПРОТИВОПОКАЗАНИЙ, В </w:t>
      </w:r>
      <w:proofErr w:type="gramStart"/>
      <w:r w:rsidRPr="009D43D7">
        <w:rPr>
          <w:rFonts w:ascii="Times New Roman" w:hAnsi="Times New Roman" w:cs="Times New Roman"/>
          <w:b/>
          <w:bCs/>
          <w:sz w:val="24"/>
          <w:szCs w:val="24"/>
        </w:rPr>
        <w:t>СВЯЗИ</w:t>
      </w:r>
      <w:proofErr w:type="gramEnd"/>
      <w:r w:rsidRPr="009D43D7">
        <w:rPr>
          <w:rFonts w:ascii="Times New Roman" w:hAnsi="Times New Roman" w:cs="Times New Roman"/>
          <w:b/>
          <w:bCs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60"/>
        <w:gridCol w:w="1480"/>
        <w:gridCol w:w="20"/>
        <w:gridCol w:w="402"/>
        <w:gridCol w:w="4677"/>
      </w:tblGrid>
      <w:tr w:rsidR="00A00876" w:rsidTr="00D766F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Выдано</w:t>
            </w:r>
          </w:p>
        </w:tc>
        <w:tc>
          <w:tcPr>
            <w:tcW w:w="813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6" w:rsidTr="00D766FD">
        <w:tc>
          <w:tcPr>
            <w:tcW w:w="9639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и адрес уполномоченной медицинской организации)</w:t>
            </w:r>
          </w:p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876" w:rsidRPr="009D43D7" w:rsidTr="00D766FD">
        <w:trPr>
          <w:trHeight w:val="103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D7">
              <w:rPr>
                <w:rFonts w:ascii="Times New Roman" w:hAnsi="Times New Roman" w:cs="Times New Roman"/>
                <w:sz w:val="24"/>
                <w:szCs w:val="24"/>
              </w:rPr>
      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</w:t>
            </w:r>
          </w:p>
        </w:tc>
      </w:tr>
      <w:tr w:rsidR="00A00876" w:rsidTr="00D766FD"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6" w:rsidTr="00D766FD"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Фамилия, имя, отчество (при наличии)</w:t>
            </w:r>
          </w:p>
        </w:tc>
        <w:tc>
          <w:tcPr>
            <w:tcW w:w="509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6" w:rsidRPr="007A19F6" w:rsidTr="00D766FD"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9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F6">
              <w:rPr>
                <w:rFonts w:ascii="Times New Roman" w:hAnsi="Times New Roman" w:cs="Times New Roman"/>
                <w:sz w:val="20"/>
                <w:szCs w:val="20"/>
              </w:rPr>
              <w:t>(гражданина или получателя социальных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876" w:rsidRPr="007A19F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876" w:rsidTr="00D766FD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 (мужской/женский)</w:t>
            </w:r>
          </w:p>
        </w:tc>
        <w:tc>
          <w:tcPr>
            <w:tcW w:w="663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Дата рождения</w:t>
            </w:r>
          </w:p>
        </w:tc>
        <w:tc>
          <w:tcPr>
            <w:tcW w:w="663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Адрес места жительства (места пребывания)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876" w:rsidRDefault="00A00876" w:rsidP="00A0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Заключение:</w:t>
      </w:r>
    </w:p>
    <w:p w:rsidR="00A00876" w:rsidRPr="007A19F6" w:rsidRDefault="00A00876" w:rsidP="00A008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F6">
        <w:rPr>
          <w:rFonts w:ascii="Times New Roman" w:hAnsi="Times New Roman" w:cs="Times New Roman"/>
          <w:sz w:val="24"/>
          <w:szCs w:val="24"/>
        </w:rPr>
        <w:t>Выявлено (нужно подчеркнуть):</w:t>
      </w:r>
    </w:p>
    <w:p w:rsidR="00A00876" w:rsidRDefault="00A00876" w:rsidP="00A008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наличие (отсутствие) &lt;1&gt; медицинских противопоказаний,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</w:p>
    <w:p w:rsidR="00A00876" w:rsidRDefault="00A00876" w:rsidP="00A008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F6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наличие (отсутствие) &lt;1&gt; медицинских противопоказаний,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</w:t>
      </w:r>
      <w:r w:rsidRPr="007A19F6">
        <w:rPr>
          <w:rFonts w:ascii="Times New Roman" w:hAnsi="Times New Roman" w:cs="Times New Roman"/>
          <w:b/>
          <w:sz w:val="24"/>
          <w:szCs w:val="24"/>
        </w:rPr>
        <w:t>в полустационарной форме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0876" w:rsidRDefault="00A00876" w:rsidP="00A008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наличие (отсутствие) &lt;1&gt; медицинских противопоказаний,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"/>
        <w:gridCol w:w="2340"/>
        <w:gridCol w:w="360"/>
        <w:gridCol w:w="2340"/>
      </w:tblGrid>
      <w:tr w:rsidR="00A00876" w:rsidTr="00D766FD">
        <w:trPr>
          <w:jc w:val="center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врачебной комиссии:</w:t>
            </w:r>
          </w:p>
        </w:tc>
      </w:tr>
      <w:tr w:rsidR="00A00876" w:rsidTr="00D766FD">
        <w:trPr>
          <w:jc w:val="center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A00876" w:rsidTr="00D766FD"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0876" w:rsidTr="00D766FD"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00876" w:rsidRPr="009D43D7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7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A00876" w:rsidRPr="00721784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84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00876" w:rsidRDefault="00A00876" w:rsidP="00D76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00876" w:rsidRPr="00A00876" w:rsidRDefault="00A00876" w:rsidP="00A008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sz w:val="16"/>
        </w:rPr>
      </w:pPr>
      <w:r w:rsidRPr="00A00876">
        <w:rPr>
          <w:rFonts w:ascii="Times New Roman" w:hAnsi="Times New Roman" w:cs="Times New Roman"/>
          <w:sz w:val="18"/>
          <w:szCs w:val="24"/>
        </w:rPr>
        <w:t xml:space="preserve">&lt;1&gt; Части </w:t>
      </w:r>
      <w:hyperlink r:id="rId9" w:anchor="l171" w:history="1">
        <w:r w:rsidRPr="00A00876">
          <w:rPr>
            <w:rFonts w:ascii="Times New Roman" w:hAnsi="Times New Roman" w:cs="Times New Roman"/>
            <w:sz w:val="18"/>
            <w:szCs w:val="24"/>
            <w:u w:val="single"/>
          </w:rPr>
          <w:t>3</w:t>
        </w:r>
      </w:hyperlink>
      <w:r w:rsidRPr="00A00876">
        <w:rPr>
          <w:rFonts w:ascii="Times New Roman" w:hAnsi="Times New Roman" w:cs="Times New Roman"/>
          <w:sz w:val="18"/>
          <w:szCs w:val="24"/>
        </w:rPr>
        <w:t xml:space="preserve"> и </w:t>
      </w:r>
      <w:hyperlink r:id="rId10" w:anchor="l348" w:history="1">
        <w:r w:rsidRPr="00A00876">
          <w:rPr>
            <w:rFonts w:ascii="Times New Roman" w:hAnsi="Times New Roman" w:cs="Times New Roman"/>
            <w:sz w:val="18"/>
            <w:szCs w:val="24"/>
            <w:u w:val="single"/>
          </w:rPr>
          <w:t>4</w:t>
        </w:r>
      </w:hyperlink>
      <w:r w:rsidRPr="00A00876">
        <w:rPr>
          <w:rFonts w:ascii="Times New Roman" w:hAnsi="Times New Roman" w:cs="Times New Roman"/>
          <w:sz w:val="18"/>
          <w:szCs w:val="24"/>
        </w:rPr>
        <w:t xml:space="preserve"> статьи 18 Федерального закона от 28 декабря 2013 г. N 442-ФЗ "Об основах социального обслуживания граждан в Российской Федерации".</w:t>
      </w:r>
    </w:p>
    <w:p w:rsidR="00944D8A" w:rsidRDefault="00944D8A" w:rsidP="00A0087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Pr="00A00876" w:rsidRDefault="00A00876" w:rsidP="00A0087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A00876">
        <w:rPr>
          <w:rFonts w:ascii="Times New Roman" w:hAnsi="Times New Roman" w:cs="Times New Roman"/>
          <w:b/>
          <w:sz w:val="24"/>
          <w:szCs w:val="28"/>
        </w:rPr>
        <w:t>Приложение 3</w:t>
      </w:r>
      <w:r w:rsidR="00536A4E" w:rsidRPr="00A00876">
        <w:rPr>
          <w:rFonts w:ascii="Times New Roman" w:hAnsi="Times New Roman" w:cs="Times New Roman"/>
          <w:b/>
          <w:sz w:val="24"/>
          <w:szCs w:val="28"/>
        </w:rPr>
        <w:t xml:space="preserve">. </w:t>
      </w:r>
    </w:p>
    <w:p w:rsidR="00944D8A" w:rsidRDefault="00944D8A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4D8A" w:rsidRDefault="00536A4E" w:rsidP="00A0087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учета</w:t>
      </w:r>
    </w:p>
    <w:p w:rsidR="00944D8A" w:rsidRDefault="00536A4E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посещений занятий </w:t>
      </w:r>
      <w:r w:rsidR="00A00876">
        <w:rPr>
          <w:rFonts w:ascii="Times New Roman" w:hAnsi="Times New Roman" w:cs="Times New Roman"/>
          <w:b/>
          <w:sz w:val="28"/>
          <w:szCs w:val="28"/>
        </w:rPr>
        <w:t>по Программе «Новые горизонты»</w:t>
      </w:r>
    </w:p>
    <w:p w:rsidR="00944D8A" w:rsidRDefault="00A0087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Отделе полустационарного социального обслуживания</w:t>
      </w:r>
    </w:p>
    <w:p w:rsidR="00944D8A" w:rsidRDefault="00A00876">
      <w:pPr>
        <w:spacing w:line="72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(название структурного подразделения</w:t>
      </w:r>
      <w:r w:rsidR="00536A4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tbl>
      <w:tblPr>
        <w:tblStyle w:val="af5"/>
        <w:tblW w:w="9996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694"/>
        <w:gridCol w:w="1559"/>
        <w:gridCol w:w="1666"/>
      </w:tblGrid>
      <w:tr w:rsidR="00944D8A">
        <w:tc>
          <w:tcPr>
            <w:tcW w:w="817" w:type="dxa"/>
          </w:tcPr>
          <w:p w:rsidR="00944D8A" w:rsidRDefault="0053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944D8A" w:rsidRDefault="0053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4" w:type="dxa"/>
          </w:tcPr>
          <w:p w:rsidR="00944D8A" w:rsidRDefault="00A00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59" w:type="dxa"/>
          </w:tcPr>
          <w:p w:rsidR="00944D8A" w:rsidRDefault="0053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посещения занятия</w:t>
            </w:r>
          </w:p>
        </w:tc>
        <w:tc>
          <w:tcPr>
            <w:tcW w:w="1666" w:type="dxa"/>
          </w:tcPr>
          <w:p w:rsidR="00944D8A" w:rsidRDefault="00536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гражданина</w:t>
            </w:r>
          </w:p>
        </w:tc>
      </w:tr>
      <w:tr w:rsidR="00944D8A">
        <w:tc>
          <w:tcPr>
            <w:tcW w:w="817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D8A">
        <w:tc>
          <w:tcPr>
            <w:tcW w:w="817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D8A">
        <w:tc>
          <w:tcPr>
            <w:tcW w:w="817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D8A">
        <w:tc>
          <w:tcPr>
            <w:tcW w:w="817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44D8A" w:rsidRDefault="0094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D8A" w:rsidRDefault="00944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A00876" w:rsidP="00892C0F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892C0F" w:rsidRPr="00892C0F">
        <w:rPr>
          <w:rFonts w:ascii="Times New Roman" w:hAnsi="Times New Roman" w:cs="Times New Roman"/>
          <w:sz w:val="28"/>
          <w:szCs w:val="28"/>
        </w:rPr>
        <w:t>.</w:t>
      </w: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A00876" w:rsidP="00892C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Ежемесячный отчё</w:t>
      </w:r>
      <w:r w:rsidR="00892C0F" w:rsidRPr="00892C0F">
        <w:rPr>
          <w:rFonts w:ascii="Times New Roman" w:hAnsi="Times New Roman" w:cs="Times New Roman"/>
          <w:b/>
          <w:sz w:val="28"/>
          <w:szCs w:val="28"/>
        </w:rPr>
        <w:t>т</w:t>
      </w:r>
    </w:p>
    <w:p w:rsidR="00892C0F" w:rsidRDefault="00892C0F" w:rsidP="00892C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0F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A00876">
        <w:rPr>
          <w:rFonts w:ascii="Times New Roman" w:hAnsi="Times New Roman" w:cs="Times New Roman"/>
          <w:b/>
          <w:sz w:val="28"/>
          <w:szCs w:val="28"/>
        </w:rPr>
        <w:t>мероприятий в рамках Программы.</w:t>
      </w:r>
    </w:p>
    <w:p w:rsidR="00A00876" w:rsidRPr="00892C0F" w:rsidRDefault="00A00876" w:rsidP="00892C0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9571" w:type="dxa"/>
        <w:tblLayout w:type="fixed"/>
        <w:tblLook w:val="04A0" w:firstRow="1" w:lastRow="0" w:firstColumn="1" w:lastColumn="0" w:noHBand="0" w:noVBand="1"/>
      </w:tblPr>
      <w:tblGrid>
        <w:gridCol w:w="1226"/>
        <w:gridCol w:w="3552"/>
        <w:gridCol w:w="2689"/>
        <w:gridCol w:w="2104"/>
      </w:tblGrid>
      <w:tr w:rsidR="00892C0F" w:rsidRPr="00892C0F" w:rsidTr="00952D6D">
        <w:tc>
          <w:tcPr>
            <w:tcW w:w="1225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2C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2C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52" w:type="dxa"/>
          </w:tcPr>
          <w:p w:rsidR="00A00876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00876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  <w:p w:rsidR="00892C0F" w:rsidRPr="00A00876" w:rsidRDefault="00A00876" w:rsidP="00A00876">
            <w:pPr>
              <w:tabs>
                <w:tab w:val="left" w:pos="2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89" w:type="dxa"/>
          </w:tcPr>
          <w:p w:rsidR="00892C0F" w:rsidRPr="00892C0F" w:rsidRDefault="00892C0F" w:rsidP="00A0087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участников </w:t>
            </w:r>
            <w:r w:rsidR="00A00876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2104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в разрезе каждой категории, чел.*</w:t>
            </w:r>
          </w:p>
        </w:tc>
      </w:tr>
      <w:tr w:rsidR="00892C0F" w:rsidRPr="00892C0F" w:rsidTr="00952D6D">
        <w:tc>
          <w:tcPr>
            <w:tcW w:w="1225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C0F" w:rsidRPr="00892C0F" w:rsidTr="00952D6D">
        <w:tc>
          <w:tcPr>
            <w:tcW w:w="1225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C0F" w:rsidRPr="00892C0F" w:rsidTr="00952D6D">
        <w:tc>
          <w:tcPr>
            <w:tcW w:w="1225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C0F" w:rsidRPr="00892C0F" w:rsidTr="00952D6D">
        <w:tc>
          <w:tcPr>
            <w:tcW w:w="1225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52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689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C0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04" w:type="dxa"/>
          </w:tcPr>
          <w:p w:rsidR="00892C0F" w:rsidRPr="00892C0F" w:rsidRDefault="00892C0F" w:rsidP="00892C0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Pr="00892C0F" w:rsidRDefault="00892C0F" w:rsidP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0F" w:rsidRDefault="00892C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D8A" w:rsidRDefault="00944D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4D8A">
      <w:headerReference w:type="default" r:id="rId11"/>
      <w:foot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E1" w:rsidRDefault="00F536E1">
      <w:pPr>
        <w:spacing w:after="0" w:line="240" w:lineRule="auto"/>
      </w:pPr>
      <w:r>
        <w:separator/>
      </w:r>
    </w:p>
  </w:endnote>
  <w:endnote w:type="continuationSeparator" w:id="0">
    <w:p w:rsidR="00F536E1" w:rsidRDefault="00F5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54642"/>
      <w:docPartObj>
        <w:docPartGallery w:val="Page Numbers (Bottom of Page)"/>
        <w:docPartUnique/>
      </w:docPartObj>
    </w:sdtPr>
    <w:sdtEndPr/>
    <w:sdtContent>
      <w:p w:rsidR="00944D8A" w:rsidRDefault="00536A4E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876">
          <w:rPr>
            <w:noProof/>
          </w:rPr>
          <w:t>1</w:t>
        </w:r>
        <w:r>
          <w:fldChar w:fldCharType="end"/>
        </w:r>
      </w:p>
    </w:sdtContent>
  </w:sdt>
  <w:p w:rsidR="00944D8A" w:rsidRDefault="00944D8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E1" w:rsidRDefault="00F536E1">
      <w:pPr>
        <w:spacing w:after="0" w:line="240" w:lineRule="auto"/>
      </w:pPr>
      <w:r>
        <w:separator/>
      </w:r>
    </w:p>
  </w:footnote>
  <w:footnote w:type="continuationSeparator" w:id="0">
    <w:p w:rsidR="00F536E1" w:rsidRDefault="00F5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C5" w:rsidRPr="00E569C5" w:rsidRDefault="00E569C5" w:rsidP="00E569C5">
    <w:pPr>
      <w:pStyle w:val="af6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CEF"/>
    <w:multiLevelType w:val="hybridMultilevel"/>
    <w:tmpl w:val="997C9FA4"/>
    <w:lvl w:ilvl="0" w:tplc="DA7C7116">
      <w:start w:val="1"/>
      <w:numFmt w:val="decimal"/>
      <w:lvlText w:val="%1."/>
      <w:lvlJc w:val="left"/>
      <w:pPr>
        <w:ind w:left="1287" w:hanging="360"/>
      </w:pPr>
    </w:lvl>
    <w:lvl w:ilvl="1" w:tplc="B108F59C">
      <w:start w:val="1"/>
      <w:numFmt w:val="lowerLetter"/>
      <w:lvlText w:val="%2."/>
      <w:lvlJc w:val="left"/>
      <w:pPr>
        <w:ind w:left="2007" w:hanging="360"/>
      </w:pPr>
    </w:lvl>
    <w:lvl w:ilvl="2" w:tplc="1AD6CA14">
      <w:start w:val="1"/>
      <w:numFmt w:val="lowerRoman"/>
      <w:lvlText w:val="%3."/>
      <w:lvlJc w:val="right"/>
      <w:pPr>
        <w:ind w:left="2727" w:hanging="180"/>
      </w:pPr>
    </w:lvl>
    <w:lvl w:ilvl="3" w:tplc="E046A1CA">
      <w:start w:val="1"/>
      <w:numFmt w:val="decimal"/>
      <w:lvlText w:val="%4."/>
      <w:lvlJc w:val="left"/>
      <w:pPr>
        <w:ind w:left="3447" w:hanging="360"/>
      </w:pPr>
    </w:lvl>
    <w:lvl w:ilvl="4" w:tplc="6F58E28A">
      <w:start w:val="1"/>
      <w:numFmt w:val="lowerLetter"/>
      <w:lvlText w:val="%5."/>
      <w:lvlJc w:val="left"/>
      <w:pPr>
        <w:ind w:left="4167" w:hanging="360"/>
      </w:pPr>
    </w:lvl>
    <w:lvl w:ilvl="5" w:tplc="557A8156">
      <w:start w:val="1"/>
      <w:numFmt w:val="lowerRoman"/>
      <w:lvlText w:val="%6."/>
      <w:lvlJc w:val="right"/>
      <w:pPr>
        <w:ind w:left="4887" w:hanging="180"/>
      </w:pPr>
    </w:lvl>
    <w:lvl w:ilvl="6" w:tplc="4F5E50EA">
      <w:start w:val="1"/>
      <w:numFmt w:val="decimal"/>
      <w:lvlText w:val="%7."/>
      <w:lvlJc w:val="left"/>
      <w:pPr>
        <w:ind w:left="5607" w:hanging="360"/>
      </w:pPr>
    </w:lvl>
    <w:lvl w:ilvl="7" w:tplc="8B969768">
      <w:start w:val="1"/>
      <w:numFmt w:val="lowerLetter"/>
      <w:lvlText w:val="%8."/>
      <w:lvlJc w:val="left"/>
      <w:pPr>
        <w:ind w:left="6327" w:hanging="360"/>
      </w:pPr>
    </w:lvl>
    <w:lvl w:ilvl="8" w:tplc="FE7C66CA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872305"/>
    <w:multiLevelType w:val="hybridMultilevel"/>
    <w:tmpl w:val="515CB0BC"/>
    <w:lvl w:ilvl="0" w:tplc="8A72ABCC">
      <w:start w:val="1"/>
      <w:numFmt w:val="bullet"/>
      <w:lvlText w:val="˗"/>
      <w:lvlJc w:val="left"/>
      <w:pPr>
        <w:ind w:left="3698" w:hanging="360"/>
      </w:pPr>
      <w:rPr>
        <w:rFonts w:ascii="Times New Roman" w:hAnsi="Times New Roman" w:cs="Times New Roman" w:hint="default"/>
      </w:rPr>
    </w:lvl>
    <w:lvl w:ilvl="1" w:tplc="4112C572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2" w:tplc="184ED34C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3" w:tplc="978421FE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4" w:tplc="8B56F672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5" w:tplc="247E80DC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  <w:lvl w:ilvl="6" w:tplc="EC16A4DC">
      <w:start w:val="1"/>
      <w:numFmt w:val="bullet"/>
      <w:lvlText w:val=""/>
      <w:lvlJc w:val="left"/>
      <w:pPr>
        <w:ind w:left="8018" w:hanging="360"/>
      </w:pPr>
      <w:rPr>
        <w:rFonts w:ascii="Symbol" w:hAnsi="Symbol" w:hint="default"/>
      </w:rPr>
    </w:lvl>
    <w:lvl w:ilvl="7" w:tplc="17E4CA6E">
      <w:start w:val="1"/>
      <w:numFmt w:val="bullet"/>
      <w:lvlText w:val="o"/>
      <w:lvlJc w:val="left"/>
      <w:pPr>
        <w:ind w:left="8738" w:hanging="360"/>
      </w:pPr>
      <w:rPr>
        <w:rFonts w:ascii="Courier New" w:hAnsi="Courier New" w:cs="Courier New" w:hint="default"/>
      </w:rPr>
    </w:lvl>
    <w:lvl w:ilvl="8" w:tplc="9080ED76">
      <w:start w:val="1"/>
      <w:numFmt w:val="bullet"/>
      <w:lvlText w:val=""/>
      <w:lvlJc w:val="left"/>
      <w:pPr>
        <w:ind w:left="9458" w:hanging="360"/>
      </w:pPr>
      <w:rPr>
        <w:rFonts w:ascii="Wingdings" w:hAnsi="Wingdings" w:hint="default"/>
      </w:rPr>
    </w:lvl>
  </w:abstractNum>
  <w:abstractNum w:abstractNumId="2">
    <w:nsid w:val="0E127766"/>
    <w:multiLevelType w:val="hybridMultilevel"/>
    <w:tmpl w:val="E9761A72"/>
    <w:lvl w:ilvl="0" w:tplc="485691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B17236"/>
    <w:multiLevelType w:val="multilevel"/>
    <w:tmpl w:val="6114D8AC"/>
    <w:lvl w:ilvl="0">
      <w:start w:val="1"/>
      <w:numFmt w:val="decimal"/>
      <w:lvlText w:val="%1."/>
      <w:lvlJc w:val="left"/>
      <w:pPr>
        <w:ind w:left="8247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95733A"/>
    <w:multiLevelType w:val="hybridMultilevel"/>
    <w:tmpl w:val="0419001D"/>
    <w:lvl w:ilvl="0" w:tplc="9F8A12E2">
      <w:start w:val="1"/>
      <w:numFmt w:val="decimal"/>
      <w:lvlText w:val="%1)"/>
      <w:lvlJc w:val="left"/>
      <w:pPr>
        <w:ind w:left="360" w:hanging="360"/>
      </w:pPr>
    </w:lvl>
    <w:lvl w:ilvl="1" w:tplc="BBFC31CA">
      <w:start w:val="1"/>
      <w:numFmt w:val="lowerLetter"/>
      <w:lvlText w:val="%2)"/>
      <w:lvlJc w:val="left"/>
      <w:pPr>
        <w:ind w:left="720" w:hanging="360"/>
      </w:pPr>
    </w:lvl>
    <w:lvl w:ilvl="2" w:tplc="76621530">
      <w:start w:val="1"/>
      <w:numFmt w:val="lowerRoman"/>
      <w:lvlText w:val="%3)"/>
      <w:lvlJc w:val="left"/>
      <w:pPr>
        <w:ind w:left="1080" w:hanging="360"/>
      </w:pPr>
    </w:lvl>
    <w:lvl w:ilvl="3" w:tplc="29B44CEC">
      <w:start w:val="1"/>
      <w:numFmt w:val="decimal"/>
      <w:lvlText w:val="(%4)"/>
      <w:lvlJc w:val="left"/>
      <w:pPr>
        <w:ind w:left="1440" w:hanging="360"/>
      </w:pPr>
    </w:lvl>
    <w:lvl w:ilvl="4" w:tplc="85A0ACDC">
      <w:start w:val="1"/>
      <w:numFmt w:val="lowerLetter"/>
      <w:lvlText w:val="(%5)"/>
      <w:lvlJc w:val="left"/>
      <w:pPr>
        <w:ind w:left="1800" w:hanging="360"/>
      </w:pPr>
    </w:lvl>
    <w:lvl w:ilvl="5" w:tplc="EB5CA81A">
      <w:start w:val="1"/>
      <w:numFmt w:val="lowerRoman"/>
      <w:lvlText w:val="(%6)"/>
      <w:lvlJc w:val="left"/>
      <w:pPr>
        <w:ind w:left="2160" w:hanging="360"/>
      </w:pPr>
    </w:lvl>
    <w:lvl w:ilvl="6" w:tplc="9D0C41A0">
      <w:start w:val="1"/>
      <w:numFmt w:val="decimal"/>
      <w:lvlText w:val="%7."/>
      <w:lvlJc w:val="left"/>
      <w:pPr>
        <w:ind w:left="2520" w:hanging="360"/>
      </w:pPr>
    </w:lvl>
    <w:lvl w:ilvl="7" w:tplc="F0E8B90A">
      <w:start w:val="1"/>
      <w:numFmt w:val="lowerLetter"/>
      <w:lvlText w:val="%8."/>
      <w:lvlJc w:val="left"/>
      <w:pPr>
        <w:ind w:left="2880" w:hanging="360"/>
      </w:pPr>
    </w:lvl>
    <w:lvl w:ilvl="8" w:tplc="4D2ABB8A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A63ADF"/>
    <w:multiLevelType w:val="hybridMultilevel"/>
    <w:tmpl w:val="80828514"/>
    <w:lvl w:ilvl="0" w:tplc="D03E562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5943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47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0D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47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6F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C4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78F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21DD1"/>
    <w:multiLevelType w:val="hybridMultilevel"/>
    <w:tmpl w:val="399A443A"/>
    <w:lvl w:ilvl="0" w:tplc="D5CA31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820C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8C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0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3B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6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6C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2F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5928"/>
    <w:multiLevelType w:val="hybridMultilevel"/>
    <w:tmpl w:val="27065E9C"/>
    <w:lvl w:ilvl="0" w:tplc="E54C3E1A">
      <w:start w:val="1"/>
      <w:numFmt w:val="decimal"/>
      <w:lvlText w:val="%1."/>
      <w:lvlJc w:val="left"/>
      <w:pPr>
        <w:ind w:left="1440" w:hanging="360"/>
      </w:pPr>
    </w:lvl>
    <w:lvl w:ilvl="1" w:tplc="F082420C">
      <w:start w:val="1"/>
      <w:numFmt w:val="lowerLetter"/>
      <w:lvlText w:val="%2."/>
      <w:lvlJc w:val="left"/>
      <w:pPr>
        <w:ind w:left="2160" w:hanging="360"/>
      </w:pPr>
    </w:lvl>
    <w:lvl w:ilvl="2" w:tplc="13AAB51E">
      <w:start w:val="1"/>
      <w:numFmt w:val="lowerRoman"/>
      <w:lvlText w:val="%3."/>
      <w:lvlJc w:val="right"/>
      <w:pPr>
        <w:ind w:left="2880" w:hanging="180"/>
      </w:pPr>
    </w:lvl>
    <w:lvl w:ilvl="3" w:tplc="ADB21836">
      <w:start w:val="1"/>
      <w:numFmt w:val="decimal"/>
      <w:lvlText w:val="%4."/>
      <w:lvlJc w:val="left"/>
      <w:pPr>
        <w:ind w:left="3600" w:hanging="360"/>
      </w:pPr>
    </w:lvl>
    <w:lvl w:ilvl="4" w:tplc="388CE08C">
      <w:start w:val="1"/>
      <w:numFmt w:val="lowerLetter"/>
      <w:lvlText w:val="%5."/>
      <w:lvlJc w:val="left"/>
      <w:pPr>
        <w:ind w:left="4320" w:hanging="360"/>
      </w:pPr>
    </w:lvl>
    <w:lvl w:ilvl="5" w:tplc="1C5A02C0">
      <w:start w:val="1"/>
      <w:numFmt w:val="lowerRoman"/>
      <w:lvlText w:val="%6."/>
      <w:lvlJc w:val="right"/>
      <w:pPr>
        <w:ind w:left="5040" w:hanging="180"/>
      </w:pPr>
    </w:lvl>
    <w:lvl w:ilvl="6" w:tplc="F6BC5012">
      <w:start w:val="1"/>
      <w:numFmt w:val="decimal"/>
      <w:lvlText w:val="%7."/>
      <w:lvlJc w:val="left"/>
      <w:pPr>
        <w:ind w:left="5760" w:hanging="360"/>
      </w:pPr>
    </w:lvl>
    <w:lvl w:ilvl="7" w:tplc="14A098A6">
      <w:start w:val="1"/>
      <w:numFmt w:val="lowerLetter"/>
      <w:lvlText w:val="%8."/>
      <w:lvlJc w:val="left"/>
      <w:pPr>
        <w:ind w:left="6480" w:hanging="360"/>
      </w:pPr>
    </w:lvl>
    <w:lvl w:ilvl="8" w:tplc="9D4A85CA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B81F6B"/>
    <w:multiLevelType w:val="multilevel"/>
    <w:tmpl w:val="DBAE2F62"/>
    <w:lvl w:ilvl="0">
      <w:start w:val="1"/>
      <w:numFmt w:val="decimal"/>
      <w:lvlText w:val="%1."/>
      <w:lvlJc w:val="left"/>
      <w:pPr>
        <w:ind w:left="342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6960FE"/>
    <w:multiLevelType w:val="hybridMultilevel"/>
    <w:tmpl w:val="706EBA80"/>
    <w:lvl w:ilvl="0" w:tplc="4BC42ED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45AC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23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1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29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A1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CB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09D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1C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82C28"/>
    <w:multiLevelType w:val="multilevel"/>
    <w:tmpl w:val="35B0FF30"/>
    <w:lvl w:ilvl="0">
      <w:start w:val="1"/>
      <w:numFmt w:val="decimal"/>
      <w:lvlText w:val="%1."/>
      <w:lvlJc w:val="left"/>
      <w:pPr>
        <w:ind w:left="8247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43C4DED"/>
    <w:multiLevelType w:val="hybridMultilevel"/>
    <w:tmpl w:val="6486DAD4"/>
    <w:lvl w:ilvl="0" w:tplc="9552DBD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5C1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E8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47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4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2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AD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5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24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F2A52"/>
    <w:multiLevelType w:val="multilevel"/>
    <w:tmpl w:val="8488B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C634B3"/>
    <w:multiLevelType w:val="hybridMultilevel"/>
    <w:tmpl w:val="F954A7E4"/>
    <w:lvl w:ilvl="0" w:tplc="7644A21C">
      <w:start w:val="1"/>
      <w:numFmt w:val="decimal"/>
      <w:lvlText w:val="%1."/>
      <w:lvlJc w:val="left"/>
      <w:pPr>
        <w:ind w:left="720" w:hanging="360"/>
      </w:pPr>
    </w:lvl>
    <w:lvl w:ilvl="1" w:tplc="B4B2C1A4">
      <w:start w:val="1"/>
      <w:numFmt w:val="lowerLetter"/>
      <w:lvlText w:val="%2."/>
      <w:lvlJc w:val="left"/>
      <w:pPr>
        <w:ind w:left="1440" w:hanging="360"/>
      </w:pPr>
    </w:lvl>
    <w:lvl w:ilvl="2" w:tplc="4088252A">
      <w:start w:val="1"/>
      <w:numFmt w:val="lowerRoman"/>
      <w:lvlText w:val="%3."/>
      <w:lvlJc w:val="right"/>
      <w:pPr>
        <w:ind w:left="2160" w:hanging="180"/>
      </w:pPr>
    </w:lvl>
    <w:lvl w:ilvl="3" w:tplc="013A6B4A">
      <w:start w:val="1"/>
      <w:numFmt w:val="decimal"/>
      <w:lvlText w:val="%4."/>
      <w:lvlJc w:val="left"/>
      <w:pPr>
        <w:ind w:left="2880" w:hanging="360"/>
      </w:pPr>
    </w:lvl>
    <w:lvl w:ilvl="4" w:tplc="72140720">
      <w:start w:val="1"/>
      <w:numFmt w:val="lowerLetter"/>
      <w:lvlText w:val="%5."/>
      <w:lvlJc w:val="left"/>
      <w:pPr>
        <w:ind w:left="3600" w:hanging="360"/>
      </w:pPr>
    </w:lvl>
    <w:lvl w:ilvl="5" w:tplc="9B92CC8E">
      <w:start w:val="1"/>
      <w:numFmt w:val="lowerRoman"/>
      <w:lvlText w:val="%6."/>
      <w:lvlJc w:val="right"/>
      <w:pPr>
        <w:ind w:left="4320" w:hanging="180"/>
      </w:pPr>
    </w:lvl>
    <w:lvl w:ilvl="6" w:tplc="100C029E">
      <w:start w:val="1"/>
      <w:numFmt w:val="decimal"/>
      <w:lvlText w:val="%7."/>
      <w:lvlJc w:val="left"/>
      <w:pPr>
        <w:ind w:left="5040" w:hanging="360"/>
      </w:pPr>
    </w:lvl>
    <w:lvl w:ilvl="7" w:tplc="A34ACCAA">
      <w:start w:val="1"/>
      <w:numFmt w:val="lowerLetter"/>
      <w:lvlText w:val="%8."/>
      <w:lvlJc w:val="left"/>
      <w:pPr>
        <w:ind w:left="5760" w:hanging="360"/>
      </w:pPr>
    </w:lvl>
    <w:lvl w:ilvl="8" w:tplc="23561D7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F4765"/>
    <w:multiLevelType w:val="multilevel"/>
    <w:tmpl w:val="DC0E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660A58"/>
    <w:multiLevelType w:val="multilevel"/>
    <w:tmpl w:val="2B8AC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12F57D5"/>
    <w:multiLevelType w:val="hybridMultilevel"/>
    <w:tmpl w:val="98DEF5E0"/>
    <w:lvl w:ilvl="0" w:tplc="1E6C9C16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75AE2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C406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4C8D3D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E054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7267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68CB0F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54E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4044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C229BC"/>
    <w:multiLevelType w:val="multilevel"/>
    <w:tmpl w:val="921A9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F06526"/>
    <w:multiLevelType w:val="multilevel"/>
    <w:tmpl w:val="F86A7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0D15C6"/>
    <w:multiLevelType w:val="multilevel"/>
    <w:tmpl w:val="3AC62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980651"/>
    <w:multiLevelType w:val="hybridMultilevel"/>
    <w:tmpl w:val="0419001D"/>
    <w:lvl w:ilvl="0" w:tplc="1A70A7D0">
      <w:start w:val="1"/>
      <w:numFmt w:val="decimal"/>
      <w:lvlText w:val="%1)"/>
      <w:lvlJc w:val="left"/>
      <w:pPr>
        <w:ind w:left="360" w:hanging="360"/>
      </w:pPr>
    </w:lvl>
    <w:lvl w:ilvl="1" w:tplc="5FB073F4">
      <w:start w:val="1"/>
      <w:numFmt w:val="lowerLetter"/>
      <w:lvlText w:val="%2)"/>
      <w:lvlJc w:val="left"/>
      <w:pPr>
        <w:ind w:left="720" w:hanging="360"/>
      </w:pPr>
    </w:lvl>
    <w:lvl w:ilvl="2" w:tplc="E724FE8E">
      <w:start w:val="1"/>
      <w:numFmt w:val="lowerRoman"/>
      <w:lvlText w:val="%3)"/>
      <w:lvlJc w:val="left"/>
      <w:pPr>
        <w:ind w:left="1080" w:hanging="360"/>
      </w:pPr>
    </w:lvl>
    <w:lvl w:ilvl="3" w:tplc="50E244E8">
      <w:start w:val="1"/>
      <w:numFmt w:val="decimal"/>
      <w:lvlText w:val="(%4)"/>
      <w:lvlJc w:val="left"/>
      <w:pPr>
        <w:ind w:left="1440" w:hanging="360"/>
      </w:pPr>
    </w:lvl>
    <w:lvl w:ilvl="4" w:tplc="F8569F42">
      <w:start w:val="1"/>
      <w:numFmt w:val="lowerLetter"/>
      <w:lvlText w:val="(%5)"/>
      <w:lvlJc w:val="left"/>
      <w:pPr>
        <w:ind w:left="1800" w:hanging="360"/>
      </w:pPr>
    </w:lvl>
    <w:lvl w:ilvl="5" w:tplc="294CD4A8">
      <w:start w:val="1"/>
      <w:numFmt w:val="lowerRoman"/>
      <w:lvlText w:val="(%6)"/>
      <w:lvlJc w:val="left"/>
      <w:pPr>
        <w:ind w:left="2160" w:hanging="360"/>
      </w:pPr>
    </w:lvl>
    <w:lvl w:ilvl="6" w:tplc="E35604E6">
      <w:start w:val="1"/>
      <w:numFmt w:val="decimal"/>
      <w:lvlText w:val="%7."/>
      <w:lvlJc w:val="left"/>
      <w:pPr>
        <w:ind w:left="2520" w:hanging="360"/>
      </w:pPr>
    </w:lvl>
    <w:lvl w:ilvl="7" w:tplc="510466AA">
      <w:start w:val="1"/>
      <w:numFmt w:val="lowerLetter"/>
      <w:lvlText w:val="%8."/>
      <w:lvlJc w:val="left"/>
      <w:pPr>
        <w:ind w:left="2880" w:hanging="360"/>
      </w:pPr>
    </w:lvl>
    <w:lvl w:ilvl="8" w:tplc="F22C0792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FA94095"/>
    <w:multiLevelType w:val="hybridMultilevel"/>
    <w:tmpl w:val="9356B6DA"/>
    <w:lvl w:ilvl="0" w:tplc="6BA61E26">
      <w:start w:val="1"/>
      <w:numFmt w:val="decimal"/>
      <w:lvlText w:val="%1."/>
      <w:lvlJc w:val="left"/>
      <w:pPr>
        <w:ind w:left="720" w:hanging="360"/>
      </w:pPr>
    </w:lvl>
    <w:lvl w:ilvl="1" w:tplc="FD4044D4">
      <w:start w:val="1"/>
      <w:numFmt w:val="lowerLetter"/>
      <w:lvlText w:val="%2."/>
      <w:lvlJc w:val="left"/>
      <w:pPr>
        <w:ind w:left="1440" w:hanging="360"/>
      </w:pPr>
    </w:lvl>
    <w:lvl w:ilvl="2" w:tplc="CBF87490">
      <w:start w:val="1"/>
      <w:numFmt w:val="lowerRoman"/>
      <w:lvlText w:val="%3."/>
      <w:lvlJc w:val="right"/>
      <w:pPr>
        <w:ind w:left="2160" w:hanging="180"/>
      </w:pPr>
    </w:lvl>
    <w:lvl w:ilvl="3" w:tplc="1BD0450C">
      <w:start w:val="1"/>
      <w:numFmt w:val="decimal"/>
      <w:lvlText w:val="%4."/>
      <w:lvlJc w:val="left"/>
      <w:pPr>
        <w:ind w:left="2880" w:hanging="360"/>
      </w:pPr>
    </w:lvl>
    <w:lvl w:ilvl="4" w:tplc="6B563C90">
      <w:start w:val="1"/>
      <w:numFmt w:val="lowerLetter"/>
      <w:lvlText w:val="%5."/>
      <w:lvlJc w:val="left"/>
      <w:pPr>
        <w:ind w:left="3600" w:hanging="360"/>
      </w:pPr>
    </w:lvl>
    <w:lvl w:ilvl="5" w:tplc="C3203F98">
      <w:start w:val="1"/>
      <w:numFmt w:val="lowerRoman"/>
      <w:lvlText w:val="%6."/>
      <w:lvlJc w:val="right"/>
      <w:pPr>
        <w:ind w:left="4320" w:hanging="180"/>
      </w:pPr>
    </w:lvl>
    <w:lvl w:ilvl="6" w:tplc="144E3508">
      <w:start w:val="1"/>
      <w:numFmt w:val="decimal"/>
      <w:lvlText w:val="%7."/>
      <w:lvlJc w:val="left"/>
      <w:pPr>
        <w:ind w:left="5040" w:hanging="360"/>
      </w:pPr>
    </w:lvl>
    <w:lvl w:ilvl="7" w:tplc="D82832E2">
      <w:start w:val="1"/>
      <w:numFmt w:val="lowerLetter"/>
      <w:lvlText w:val="%8."/>
      <w:lvlJc w:val="left"/>
      <w:pPr>
        <w:ind w:left="5760" w:hanging="360"/>
      </w:pPr>
    </w:lvl>
    <w:lvl w:ilvl="8" w:tplc="825C82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"/>
  </w:num>
  <w:num w:numId="5">
    <w:abstractNumId w:val="8"/>
  </w:num>
  <w:num w:numId="6">
    <w:abstractNumId w:val="16"/>
  </w:num>
  <w:num w:numId="7">
    <w:abstractNumId w:val="15"/>
  </w:num>
  <w:num w:numId="8">
    <w:abstractNumId w:val="20"/>
  </w:num>
  <w:num w:numId="9">
    <w:abstractNumId w:val="4"/>
  </w:num>
  <w:num w:numId="10">
    <w:abstractNumId w:val="13"/>
  </w:num>
  <w:num w:numId="11">
    <w:abstractNumId w:val="7"/>
  </w:num>
  <w:num w:numId="12">
    <w:abstractNumId w:val="0"/>
  </w:num>
  <w:num w:numId="13">
    <w:abstractNumId w:val="21"/>
  </w:num>
  <w:num w:numId="14">
    <w:abstractNumId w:val="14"/>
  </w:num>
  <w:num w:numId="15">
    <w:abstractNumId w:val="12"/>
  </w:num>
  <w:num w:numId="16">
    <w:abstractNumId w:val="19"/>
  </w:num>
  <w:num w:numId="17">
    <w:abstractNumId w:val="17"/>
  </w:num>
  <w:num w:numId="18">
    <w:abstractNumId w:val="9"/>
  </w:num>
  <w:num w:numId="19">
    <w:abstractNumId w:val="6"/>
  </w:num>
  <w:num w:numId="20">
    <w:abstractNumId w:val="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8A"/>
    <w:rsid w:val="000716F3"/>
    <w:rsid w:val="0009103A"/>
    <w:rsid w:val="00143853"/>
    <w:rsid w:val="00155157"/>
    <w:rsid w:val="001A2003"/>
    <w:rsid w:val="001B68B5"/>
    <w:rsid w:val="001E27F1"/>
    <w:rsid w:val="002A7DDF"/>
    <w:rsid w:val="002E244D"/>
    <w:rsid w:val="00380A5F"/>
    <w:rsid w:val="00404752"/>
    <w:rsid w:val="004144C5"/>
    <w:rsid w:val="004F5CD7"/>
    <w:rsid w:val="005144F3"/>
    <w:rsid w:val="00516011"/>
    <w:rsid w:val="00536A4E"/>
    <w:rsid w:val="005960B8"/>
    <w:rsid w:val="006821F5"/>
    <w:rsid w:val="006D7B31"/>
    <w:rsid w:val="00745D37"/>
    <w:rsid w:val="00797616"/>
    <w:rsid w:val="007C7298"/>
    <w:rsid w:val="00836FD9"/>
    <w:rsid w:val="00892C0F"/>
    <w:rsid w:val="008D60CF"/>
    <w:rsid w:val="0094392F"/>
    <w:rsid w:val="00944D8A"/>
    <w:rsid w:val="00981C8E"/>
    <w:rsid w:val="00A00876"/>
    <w:rsid w:val="00BE1B82"/>
    <w:rsid w:val="00C03108"/>
    <w:rsid w:val="00CB2C1C"/>
    <w:rsid w:val="00DA7B35"/>
    <w:rsid w:val="00E31873"/>
    <w:rsid w:val="00E529E4"/>
    <w:rsid w:val="00E5463C"/>
    <w:rsid w:val="00E54BCE"/>
    <w:rsid w:val="00E569C5"/>
    <w:rsid w:val="00E71BEE"/>
    <w:rsid w:val="00EA0231"/>
    <w:rsid w:val="00EE48C2"/>
    <w:rsid w:val="00EF6AAC"/>
    <w:rsid w:val="00F026FB"/>
    <w:rsid w:val="00F51F2D"/>
    <w:rsid w:val="00F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markedcontent">
    <w:name w:val="markedcontent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4462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462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EC86-A89A-448E-B97C-1D1BD3BB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BorovchenkoNM</cp:lastModifiedBy>
  <cp:revision>329</cp:revision>
  <dcterms:created xsi:type="dcterms:W3CDTF">2023-01-30T03:18:00Z</dcterms:created>
  <dcterms:modified xsi:type="dcterms:W3CDTF">2026-01-28T04:30:00Z</dcterms:modified>
</cp:coreProperties>
</file>