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1F058" w14:textId="77777777" w:rsidR="0088151F" w:rsidRPr="00DE2A32" w:rsidRDefault="0088151F" w:rsidP="0088151F">
      <w:pPr>
        <w:jc w:val="center"/>
        <w:rPr>
          <w:b/>
        </w:rPr>
      </w:pPr>
      <w:r w:rsidRPr="00DE2A32">
        <w:rPr>
          <w:b/>
        </w:rPr>
        <w:t>Уважаемые родители (законные представители)!</w:t>
      </w:r>
    </w:p>
    <w:p w14:paraId="5F4B968C" w14:textId="45AF55DB" w:rsidR="0088151F" w:rsidRPr="00DE2A32" w:rsidRDefault="004237D2" w:rsidP="0088151F">
      <w:pPr>
        <w:jc w:val="center"/>
        <w:rPr>
          <w:b/>
        </w:rPr>
      </w:pPr>
      <w:r w:rsidRPr="00DE2A32">
        <w:rPr>
          <w:b/>
        </w:rPr>
        <w:t>ОГБУ «УСЗСОН по г. Братску»</w:t>
      </w:r>
    </w:p>
    <w:p w14:paraId="7598F550" w14:textId="1C7CDB1D" w:rsidR="00DE2A32" w:rsidRPr="00BA2F02" w:rsidRDefault="00DE2A32" w:rsidP="00DE2A32">
      <w:pPr>
        <w:jc w:val="center"/>
        <w:rPr>
          <w:sz w:val="28"/>
          <w:szCs w:val="28"/>
        </w:rPr>
      </w:pPr>
      <w:r w:rsidRPr="00BA2F02">
        <w:rPr>
          <w:sz w:val="28"/>
          <w:szCs w:val="28"/>
        </w:rPr>
        <w:t xml:space="preserve">Принимает заявления на предоставление путевок детям в возрасте </w:t>
      </w:r>
      <w:r w:rsidR="00BA2F02">
        <w:rPr>
          <w:sz w:val="28"/>
          <w:szCs w:val="28"/>
        </w:rPr>
        <w:t xml:space="preserve">                       </w:t>
      </w:r>
      <w:r w:rsidRPr="00BA2F02">
        <w:rPr>
          <w:sz w:val="28"/>
          <w:szCs w:val="28"/>
        </w:rPr>
        <w:t>с 4 лет до достижения 18 лет:</w:t>
      </w:r>
    </w:p>
    <w:p w14:paraId="6B6B062E" w14:textId="7A10E7C9" w:rsidR="0088151F" w:rsidRPr="00DE2A32" w:rsidRDefault="0088151F" w:rsidP="0088151F">
      <w:pPr>
        <w:jc w:val="both"/>
        <w:rPr>
          <w:rFonts w:eastAsia="Dotum"/>
          <w:b/>
          <w:i/>
        </w:rPr>
      </w:pPr>
      <w:r w:rsidRPr="00DE2A32">
        <w:rPr>
          <w:rFonts w:eastAsia="Dotum"/>
          <w:b/>
        </w:rPr>
        <w:t>Пакет документов, необходимый для подачи заявления</w:t>
      </w:r>
      <w:r w:rsidRPr="00DE2A32">
        <w:t xml:space="preserve"> </w:t>
      </w:r>
      <w:r w:rsidRPr="00DE2A32">
        <w:rPr>
          <w:rFonts w:eastAsia="Dotum"/>
          <w:u w:val="single"/>
        </w:rPr>
        <w:t>если Ваша</w:t>
      </w:r>
      <w:r w:rsidRPr="00DE2A32">
        <w:rPr>
          <w:rFonts w:eastAsia="Dotum"/>
          <w:b/>
          <w:u w:val="single"/>
        </w:rPr>
        <w:t xml:space="preserve"> категория ТЖС </w:t>
      </w:r>
      <w:r w:rsidRPr="00DE2A32">
        <w:rPr>
          <w:rFonts w:eastAsia="Dotum"/>
          <w:b/>
          <w:i/>
          <w:u w:val="single"/>
        </w:rPr>
        <w:t>(трудная жизненная ситуация, определяется исчислением среднедушевого дохода малоимущей семьи, путем деления суммы доходов всех членов малоимущей семьи, полученных ими за три последних календарных месяца, предшествующих месяцу обращения с заявлением</w:t>
      </w:r>
      <w:r w:rsidRPr="00DE2A32">
        <w:rPr>
          <w:rFonts w:eastAsia="Dotum"/>
          <w:b/>
          <w:i/>
        </w:rPr>
        <w:t>):</w:t>
      </w:r>
    </w:p>
    <w:p w14:paraId="3977A8EF" w14:textId="77777777" w:rsidR="007D6037" w:rsidRPr="00DE2A32" w:rsidRDefault="007D6037" w:rsidP="0088151F">
      <w:pPr>
        <w:jc w:val="both"/>
        <w:rPr>
          <w:rFonts w:eastAsia="Dotum"/>
          <w:b/>
          <w:i/>
        </w:rPr>
      </w:pPr>
    </w:p>
    <w:p w14:paraId="03D8F698" w14:textId="77777777" w:rsidR="0088151F" w:rsidRPr="00DE2A32" w:rsidRDefault="0088151F" w:rsidP="0088151F">
      <w:pPr>
        <w:jc w:val="center"/>
        <w:rPr>
          <w:rFonts w:eastAsia="Dotum"/>
          <w:b/>
          <w:i/>
          <w:u w:val="single"/>
        </w:rPr>
      </w:pPr>
      <w:r w:rsidRPr="00DE2A32">
        <w:rPr>
          <w:rFonts w:eastAsia="Dotum"/>
          <w:b/>
          <w:i/>
          <w:u w:val="single"/>
        </w:rPr>
        <w:t>К доходам малоимущей семьи, относится:</w:t>
      </w:r>
    </w:p>
    <w:p w14:paraId="3578DDA4" w14:textId="6BF53CC0" w:rsidR="0088151F" w:rsidRPr="00DE2A32" w:rsidRDefault="00BD523A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1) </w:t>
      </w:r>
      <w:r w:rsidR="0088151F" w:rsidRPr="00DE2A32">
        <w:rPr>
          <w:rFonts w:eastAsia="Dotum"/>
          <w:bCs/>
          <w:iCs/>
        </w:rPr>
        <w:t>все предусмотренные системой оплаты труда выплаты, учитываемые при расчете среднего заработка;</w:t>
      </w:r>
    </w:p>
    <w:p w14:paraId="78DBADCC" w14:textId="7A127FF4" w:rsidR="0088151F" w:rsidRPr="00DE2A32" w:rsidRDefault="00BD523A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2) </w:t>
      </w:r>
      <w:r w:rsidR="0088151F" w:rsidRPr="00DE2A32">
        <w:rPr>
          <w:rFonts w:eastAsia="Dotum"/>
          <w:bCs/>
          <w:iCs/>
        </w:rPr>
        <w:t xml:space="preserve">средний заработок, сохраняемый в случае, предусмотренный трудовым законодательством; </w:t>
      </w:r>
    </w:p>
    <w:p w14:paraId="22D34A93" w14:textId="503A206C" w:rsidR="0088151F" w:rsidRPr="00DE2A32" w:rsidRDefault="00BD523A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3) </w:t>
      </w:r>
      <w:r w:rsidR="0088151F" w:rsidRPr="00DE2A32">
        <w:rPr>
          <w:rFonts w:eastAsia="Dotum"/>
          <w:bCs/>
          <w:iCs/>
        </w:rPr>
        <w:t>выплаты, производимые за исполнение государственных или общественных обязанностей;</w:t>
      </w:r>
    </w:p>
    <w:p w14:paraId="7ADF9DD5" w14:textId="24349585" w:rsidR="0088151F" w:rsidRPr="00DE2A32" w:rsidRDefault="00BD523A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4) </w:t>
      </w:r>
      <w:r w:rsidR="0088151F" w:rsidRPr="00DE2A32">
        <w:rPr>
          <w:rFonts w:eastAsia="Dotum"/>
          <w:bCs/>
          <w:iCs/>
        </w:rPr>
        <w:t>выходное пособие, выплачиваемое в соответствии с законодательством, компенсация при выходе в отставку, средний месячный заработок, сохраняемый на период трудоустройства при увольнении в связи с ликвидацией организации либо сокращением численности или штата работников организации</w:t>
      </w:r>
      <w:r w:rsidR="007D6037" w:rsidRPr="00DE2A32">
        <w:rPr>
          <w:rFonts w:eastAsia="Dotum"/>
          <w:bCs/>
          <w:iCs/>
        </w:rPr>
        <w:t>;</w:t>
      </w:r>
    </w:p>
    <w:p w14:paraId="051DF905" w14:textId="1E3FB823" w:rsidR="00F36DCA" w:rsidRPr="00DE2A32" w:rsidRDefault="00BD523A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5) </w:t>
      </w:r>
      <w:r w:rsidR="0088151F" w:rsidRPr="00DE2A32">
        <w:rPr>
          <w:rFonts w:eastAsia="Dotum"/>
          <w:bCs/>
          <w:iCs/>
        </w:rPr>
        <w:t>социальные выплаты из бюджетов всех уровней, государственных внебюджетных фондов и других источников (включая надбавки и доплаты к выплата</w:t>
      </w:r>
      <w:r w:rsidR="00F36DCA" w:rsidRPr="00DE2A32">
        <w:rPr>
          <w:rFonts w:eastAsia="Dotum"/>
          <w:bCs/>
          <w:iCs/>
        </w:rPr>
        <w:t>м), к которым относится:</w:t>
      </w:r>
    </w:p>
    <w:p w14:paraId="2EBEC027" w14:textId="693FE77D" w:rsidR="0088151F" w:rsidRPr="00DE2A32" w:rsidRDefault="00BD523A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- </w:t>
      </w:r>
      <w:r w:rsidR="0088151F" w:rsidRPr="00DE2A32">
        <w:rPr>
          <w:rFonts w:eastAsia="Dotum"/>
          <w:bCs/>
          <w:iCs/>
        </w:rPr>
        <w:t>пенсии, компенсационные выплаты</w:t>
      </w:r>
      <w:r w:rsidR="00D96387" w:rsidRPr="00DE2A32">
        <w:rPr>
          <w:rFonts w:eastAsia="Dotum"/>
          <w:bCs/>
          <w:iCs/>
        </w:rPr>
        <w:t xml:space="preserve"> </w:t>
      </w:r>
      <w:r w:rsidR="0088151F" w:rsidRPr="00DE2A32">
        <w:rPr>
          <w:rFonts w:eastAsia="Dotum"/>
          <w:bCs/>
          <w:iCs/>
        </w:rPr>
        <w:t>(кроме компенсационных выплат неработающим трудоспособным лицам, осуществляющим уход за нетрудоспособными гражданами), ежемесячная доплата к пенсии, дополнительная ежемесячное материальное обеспечение;</w:t>
      </w:r>
    </w:p>
    <w:p w14:paraId="6131FF38" w14:textId="0854FC47" w:rsidR="0088151F" w:rsidRPr="00DE2A32" w:rsidRDefault="00BD523A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- </w:t>
      </w:r>
      <w:r w:rsidR="0088151F" w:rsidRPr="00DE2A32">
        <w:rPr>
          <w:rFonts w:eastAsia="Dotum"/>
          <w:bCs/>
          <w:iCs/>
        </w:rPr>
        <w:t>ежемесячное пожизненное содержание судей, пребывающих в отставке;</w:t>
      </w:r>
    </w:p>
    <w:p w14:paraId="7EA15D7D" w14:textId="6D4CA5D6" w:rsidR="0088151F" w:rsidRPr="00DE2A32" w:rsidRDefault="00BD523A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- </w:t>
      </w:r>
      <w:r w:rsidR="00D96387" w:rsidRPr="00DE2A32">
        <w:rPr>
          <w:rFonts w:eastAsia="Dotum"/>
          <w:bCs/>
          <w:iCs/>
        </w:rPr>
        <w:t>стипендии, материальная помощь и другие денежные выплат, предусмотренные законодательством об образовании;</w:t>
      </w:r>
    </w:p>
    <w:p w14:paraId="757C2C8A" w14:textId="63C8CB5F" w:rsidR="00D96387" w:rsidRPr="00DE2A32" w:rsidRDefault="00BD523A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- </w:t>
      </w:r>
      <w:r w:rsidR="00D96387" w:rsidRPr="00DE2A32">
        <w:rPr>
          <w:rFonts w:eastAsia="Dotum"/>
          <w:bCs/>
          <w:iCs/>
        </w:rPr>
        <w:t>пособие по безработице и иные выплаты безработным гражданам, предусмотренные законодательством о занятости населения;</w:t>
      </w:r>
    </w:p>
    <w:p w14:paraId="7B09A7CE" w14:textId="7920987B" w:rsidR="00D96387" w:rsidRPr="00DE2A32" w:rsidRDefault="00BD523A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- </w:t>
      </w:r>
      <w:r w:rsidR="00D96387" w:rsidRPr="00DE2A32">
        <w:rPr>
          <w:rFonts w:eastAsia="Dotum"/>
          <w:bCs/>
          <w:iCs/>
        </w:rPr>
        <w:t>пособие по временной нетрудоспособности, пособие по беременности и родам;</w:t>
      </w:r>
    </w:p>
    <w:p w14:paraId="6F30CF80" w14:textId="068CD0E8" w:rsidR="00D96387" w:rsidRPr="00DE2A32" w:rsidRDefault="00BD523A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- </w:t>
      </w:r>
      <w:r w:rsidR="00D96387" w:rsidRPr="00DE2A32">
        <w:rPr>
          <w:rFonts w:eastAsia="Dotum"/>
          <w:bCs/>
          <w:iCs/>
        </w:rPr>
        <w:t xml:space="preserve">ежемесячное пособие на период отпуска по уходу за ребенком до достижения им возраста полутора лет и ежемесячные компенсационные выплаты гражданам, состоящим в трудовых отношениях с организациями, находящимся в отпуске по уходу за ребенком до достижения им трехлетнего возраста;   </w:t>
      </w:r>
    </w:p>
    <w:p w14:paraId="695EC021" w14:textId="64C1A95C" w:rsidR="00D96387" w:rsidRPr="00DE2A32" w:rsidRDefault="00BD523A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- </w:t>
      </w:r>
      <w:r w:rsidR="00D96387" w:rsidRPr="00DE2A32">
        <w:rPr>
          <w:rFonts w:eastAsia="Dotum"/>
          <w:bCs/>
          <w:iCs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14:paraId="62867FE7" w14:textId="5B558665" w:rsidR="00F36DCA" w:rsidRPr="00DE2A32" w:rsidRDefault="00BD523A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- </w:t>
      </w:r>
      <w:r w:rsidR="00D96387" w:rsidRPr="00DE2A32">
        <w:rPr>
          <w:rFonts w:eastAsia="Dotum"/>
          <w:bCs/>
          <w:iCs/>
        </w:rPr>
        <w:t>иные социальные выплаты, установленные органами государственной власти РФ, Иркутской области, других субъектов РФ, органами местного самоуправления</w:t>
      </w:r>
      <w:r w:rsidR="00F36DCA" w:rsidRPr="00DE2A32">
        <w:rPr>
          <w:rFonts w:eastAsia="Dotum"/>
          <w:bCs/>
          <w:iCs/>
        </w:rPr>
        <w:t>, организациями;</w:t>
      </w:r>
    </w:p>
    <w:p w14:paraId="4DB55479" w14:textId="0295E312" w:rsidR="00D96387" w:rsidRPr="00DE2A32" w:rsidRDefault="007D6037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6) </w:t>
      </w:r>
      <w:r w:rsidR="00F36DCA" w:rsidRPr="00DE2A32">
        <w:rPr>
          <w:rFonts w:eastAsia="Dotum"/>
          <w:bCs/>
          <w:iCs/>
        </w:rPr>
        <w:t>доходы от имущества, принадлежащего на праве собственности члену (членам) малоимущей семьи, к которым относятся:</w:t>
      </w:r>
    </w:p>
    <w:p w14:paraId="2AA732B3" w14:textId="588209A1" w:rsidR="00F36DCA" w:rsidRPr="00DE2A32" w:rsidRDefault="007D6037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- </w:t>
      </w:r>
      <w:r w:rsidR="00F36DCA" w:rsidRPr="00DE2A32">
        <w:rPr>
          <w:rFonts w:eastAsia="Dotum"/>
          <w:bCs/>
          <w:iCs/>
        </w:rPr>
        <w:t>доходы от реализации и сдачи в аренду (наем) имущества (земельных участков, домов, квартир, дач, гаражей), транспортных и иных механических средств</w:t>
      </w:r>
      <w:r w:rsidR="008140B9" w:rsidRPr="00DE2A32">
        <w:rPr>
          <w:rFonts w:eastAsia="Dotum"/>
          <w:bCs/>
          <w:iCs/>
        </w:rPr>
        <w:t>;</w:t>
      </w:r>
    </w:p>
    <w:p w14:paraId="2C29A0E1" w14:textId="680D5E4C" w:rsidR="008140B9" w:rsidRPr="00DE2A32" w:rsidRDefault="008140B9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>- другие доходы малоимущей семь</w:t>
      </w:r>
      <w:r w:rsidR="007D6037" w:rsidRPr="00DE2A32">
        <w:rPr>
          <w:rFonts w:eastAsia="Dotum"/>
          <w:bCs/>
          <w:iCs/>
        </w:rPr>
        <w:t>и</w:t>
      </w:r>
      <w:r w:rsidRPr="00DE2A32">
        <w:rPr>
          <w:rFonts w:eastAsia="Dotum"/>
          <w:bCs/>
          <w:iCs/>
        </w:rPr>
        <w:t>, в которые включаются:</w:t>
      </w:r>
    </w:p>
    <w:p w14:paraId="0C0044F4" w14:textId="77777777" w:rsidR="007D6037" w:rsidRPr="00DE2A32" w:rsidRDefault="007D6037" w:rsidP="0088151F">
      <w:pPr>
        <w:jc w:val="both"/>
        <w:rPr>
          <w:rFonts w:eastAsia="Dotum"/>
          <w:bCs/>
          <w:iCs/>
        </w:rPr>
      </w:pPr>
    </w:p>
    <w:p w14:paraId="7468790C" w14:textId="292769AA" w:rsidR="00DE1B7C" w:rsidRPr="00DE2A32" w:rsidRDefault="007D6037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         - </w:t>
      </w:r>
      <w:r w:rsidR="008140B9" w:rsidRPr="00DE2A32">
        <w:rPr>
          <w:rFonts w:eastAsia="Dotum"/>
          <w:bCs/>
          <w:iCs/>
        </w:rPr>
        <w:t>денежное довольствие (денежное содержание) военнослужащих, сотрудников органов ВД Р, учреждений и органов уголовно-исполнительной системы РФ, о</w:t>
      </w:r>
      <w:r w:rsidR="00DE1B7C" w:rsidRPr="00DE2A32">
        <w:rPr>
          <w:rFonts w:eastAsia="Dotum"/>
          <w:bCs/>
          <w:iCs/>
        </w:rPr>
        <w:t xml:space="preserve">рганов принудительного исполнения РФ, таможенных органов РФ и других органов, в которых законодательством РФ предусмотрено прохождение федеральной государственной службы, связанной с правоохранительной деятельностью, а также дополнительные </w:t>
      </w:r>
      <w:r w:rsidR="00DE1B7C" w:rsidRPr="00DE2A32">
        <w:rPr>
          <w:rFonts w:eastAsia="Dotum"/>
          <w:bCs/>
          <w:iCs/>
        </w:rPr>
        <w:lastRenderedPageBreak/>
        <w:t>выплаты, имеющие постоянный характер, и продовольственное обеспечение (денежная компенсация взамен продовольственного пайка), установленная законодательством РФ;</w:t>
      </w:r>
    </w:p>
    <w:p w14:paraId="27A7075E" w14:textId="3438D226" w:rsidR="00DE1B7C" w:rsidRPr="00DE2A32" w:rsidRDefault="007D6037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          - </w:t>
      </w:r>
      <w:r w:rsidR="00DE1B7C" w:rsidRPr="00DE2A32">
        <w:rPr>
          <w:rFonts w:eastAsia="Dotum"/>
          <w:bCs/>
          <w:iCs/>
        </w:rPr>
        <w:t>единовременное пособие при увольнении с военной службы, службы в войсках национальной гвардии РФ</w:t>
      </w:r>
      <w:r w:rsidR="00F221E0" w:rsidRPr="00DE2A32">
        <w:rPr>
          <w:rFonts w:eastAsia="Dotum"/>
          <w:bCs/>
          <w:iCs/>
        </w:rPr>
        <w:t>, органов принудительного исполнения РФ, таможенных органах РФ и т.д.;</w:t>
      </w:r>
    </w:p>
    <w:p w14:paraId="0C38C46B" w14:textId="2437B404" w:rsidR="00F221E0" w:rsidRPr="00DE2A32" w:rsidRDefault="007D6037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           - </w:t>
      </w:r>
      <w:r w:rsidR="00F221E0" w:rsidRPr="00DE2A32">
        <w:rPr>
          <w:rFonts w:eastAsia="Dotum"/>
          <w:bCs/>
          <w:iCs/>
        </w:rPr>
        <w:t>оплата работ по договорам, за исключением в соответствии с гражданским законодательством РФ;</w:t>
      </w:r>
    </w:p>
    <w:p w14:paraId="495767E5" w14:textId="3250BC94" w:rsidR="00F221E0" w:rsidRPr="00DE2A32" w:rsidRDefault="007D6037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           - </w:t>
      </w:r>
      <w:r w:rsidR="00F221E0" w:rsidRPr="00DE2A32">
        <w:rPr>
          <w:rFonts w:eastAsia="Dotum"/>
          <w:bCs/>
          <w:iCs/>
        </w:rPr>
        <w:t>материальная помощь, оказываемая работодателями своим работникам, в том числе бывши, уволившимся в связи с выходом на пенсию по инвалидности или на пенсию по старости;</w:t>
      </w:r>
    </w:p>
    <w:p w14:paraId="1CE0CF9B" w14:textId="38A64358" w:rsidR="00F221E0" w:rsidRPr="00DE2A32" w:rsidRDefault="007D6037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           - </w:t>
      </w:r>
      <w:r w:rsidR="00F221E0" w:rsidRPr="00DE2A32">
        <w:rPr>
          <w:rFonts w:eastAsia="Dotum"/>
          <w:bCs/>
          <w:iCs/>
        </w:rPr>
        <w:t>вознаграждения по авторским договорам;</w:t>
      </w:r>
    </w:p>
    <w:p w14:paraId="2A414B23" w14:textId="4DF52AB5" w:rsidR="00F221E0" w:rsidRPr="00DE2A32" w:rsidRDefault="007D6037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           - </w:t>
      </w:r>
      <w:r w:rsidR="00F221E0" w:rsidRPr="00DE2A32">
        <w:rPr>
          <w:rFonts w:eastAsia="Dotum"/>
          <w:bCs/>
          <w:iCs/>
        </w:rPr>
        <w:t>доходы от занятий предпринимательской и иной деятельностью, включая доходы, полученные в результате деятельности крестьянского (фермерского) хозяйства;</w:t>
      </w:r>
    </w:p>
    <w:p w14:paraId="56F65E16" w14:textId="1A5DE7F1" w:rsidR="00F221E0" w:rsidRPr="00DE2A32" w:rsidRDefault="007D6037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           - </w:t>
      </w:r>
      <w:r w:rsidR="00F221E0" w:rsidRPr="00DE2A32">
        <w:rPr>
          <w:rFonts w:eastAsia="Dotum"/>
          <w:bCs/>
          <w:iCs/>
        </w:rPr>
        <w:t xml:space="preserve">дивиденды, проценты и иные </w:t>
      </w:r>
      <w:r w:rsidR="006205A4" w:rsidRPr="00DE2A32">
        <w:rPr>
          <w:rFonts w:eastAsia="Dotum"/>
          <w:bCs/>
          <w:iCs/>
        </w:rPr>
        <w:t>доходы</w:t>
      </w:r>
      <w:r w:rsidR="00F221E0" w:rsidRPr="00DE2A32">
        <w:rPr>
          <w:rFonts w:eastAsia="Dotum"/>
          <w:bCs/>
          <w:iCs/>
        </w:rPr>
        <w:t xml:space="preserve">, полученные по операциям с ценными бумагами и </w:t>
      </w:r>
      <w:r w:rsidR="006205A4" w:rsidRPr="00DE2A32">
        <w:rPr>
          <w:rFonts w:eastAsia="Dotum"/>
          <w:bCs/>
          <w:iCs/>
        </w:rPr>
        <w:t>операциями</w:t>
      </w:r>
      <w:r w:rsidR="00F221E0" w:rsidRPr="00DE2A32">
        <w:rPr>
          <w:rFonts w:eastAsia="Dotum"/>
          <w:bCs/>
          <w:iCs/>
        </w:rPr>
        <w:t xml:space="preserve"> с производственными финансовыми </w:t>
      </w:r>
      <w:r w:rsidR="006205A4" w:rsidRPr="00DE2A32">
        <w:rPr>
          <w:rFonts w:eastAsia="Dotum"/>
          <w:bCs/>
          <w:iCs/>
        </w:rPr>
        <w:t>инструментами (с учетом понесенных расходов), а также в связи с участием в управлении собственностью организации;</w:t>
      </w:r>
    </w:p>
    <w:p w14:paraId="0E897F1F" w14:textId="20E0E607" w:rsidR="006205A4" w:rsidRPr="00DE2A32" w:rsidRDefault="007D6037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           - </w:t>
      </w:r>
      <w:r w:rsidR="006205A4" w:rsidRPr="00DE2A32">
        <w:rPr>
          <w:rFonts w:eastAsia="Dotum"/>
          <w:bCs/>
          <w:iCs/>
        </w:rPr>
        <w:t>алименты, получаемые и членами малоимущей семьи;</w:t>
      </w:r>
    </w:p>
    <w:p w14:paraId="2B02F24A" w14:textId="7FA45D1C" w:rsidR="006205A4" w:rsidRPr="00DE2A32" w:rsidRDefault="007D6037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           - </w:t>
      </w:r>
      <w:r w:rsidR="006205A4" w:rsidRPr="00DE2A32">
        <w:rPr>
          <w:rFonts w:eastAsia="Dotum"/>
          <w:bCs/>
          <w:iCs/>
        </w:rPr>
        <w:t>доходы в виде процентов по вкладам (остаткам на счетах) в банках;</w:t>
      </w:r>
    </w:p>
    <w:p w14:paraId="241E570C" w14:textId="4B7995EA" w:rsidR="006205A4" w:rsidRPr="00DE2A32" w:rsidRDefault="007D6037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           - </w:t>
      </w:r>
      <w:r w:rsidR="006205A4" w:rsidRPr="00DE2A32">
        <w:rPr>
          <w:rFonts w:eastAsia="Dotum"/>
          <w:bCs/>
          <w:iCs/>
        </w:rPr>
        <w:t>доходы, полученные в результате выигрышей, выплачиваемых организаторами лотерей, и т.д.</w:t>
      </w:r>
    </w:p>
    <w:p w14:paraId="4D15D36E" w14:textId="6A6CC05C" w:rsidR="006205A4" w:rsidRPr="00DE2A32" w:rsidRDefault="007D6037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           - </w:t>
      </w:r>
      <w:r w:rsidR="006205A4" w:rsidRPr="00DE2A32">
        <w:rPr>
          <w:rFonts w:eastAsia="Dotum"/>
          <w:bCs/>
          <w:iCs/>
        </w:rPr>
        <w:t>денежные эквиваленты полученных членами малоимущей семей мер социальной поддержки, установленными органами государственной власти Р</w:t>
      </w:r>
      <w:r w:rsidR="00BA2F02">
        <w:rPr>
          <w:rFonts w:eastAsia="Dotum"/>
          <w:bCs/>
          <w:iCs/>
        </w:rPr>
        <w:t>Ф</w:t>
      </w:r>
      <w:r w:rsidR="006205A4" w:rsidRPr="00DE2A32">
        <w:rPr>
          <w:rFonts w:eastAsia="Dotum"/>
          <w:bCs/>
          <w:iCs/>
        </w:rPr>
        <w:t>, Иркутской области, других субъектов РФ, органами местного самоуправления, организациями;</w:t>
      </w:r>
    </w:p>
    <w:p w14:paraId="07611906" w14:textId="0192FA11" w:rsidR="007D6037" w:rsidRPr="00DE2A32" w:rsidRDefault="007D6037" w:rsidP="0088151F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           - наследуемые и подаренные денежные средства.</w:t>
      </w:r>
    </w:p>
    <w:p w14:paraId="6297F34E" w14:textId="52F115F7" w:rsidR="006A3E32" w:rsidRPr="00DE2A32" w:rsidRDefault="006A3E32" w:rsidP="006A3E32">
      <w:pPr>
        <w:jc w:val="both"/>
        <w:rPr>
          <w:rFonts w:eastAsia="Dotum"/>
          <w:bCs/>
          <w:iCs/>
        </w:rPr>
      </w:pPr>
      <w:r w:rsidRPr="00DE2A32">
        <w:rPr>
          <w:rFonts w:eastAsia="Dotum"/>
          <w:bCs/>
          <w:iCs/>
        </w:rPr>
        <w:t xml:space="preserve">7) совместная регистрация всех членов семьи. </w:t>
      </w:r>
    </w:p>
    <w:p w14:paraId="1EA7676B" w14:textId="77777777" w:rsidR="0088151F" w:rsidRPr="00DE2A32" w:rsidRDefault="0088151F" w:rsidP="0088151F">
      <w:pPr>
        <w:jc w:val="both"/>
        <w:rPr>
          <w:rFonts w:eastAsia="Dotum"/>
          <w:bCs/>
          <w:iCs/>
        </w:rPr>
      </w:pPr>
    </w:p>
    <w:p w14:paraId="17373489" w14:textId="5FD7CFD4" w:rsidR="0088151F" w:rsidRPr="00DE2A32" w:rsidRDefault="007D6037" w:rsidP="007D6037">
      <w:pPr>
        <w:jc w:val="center"/>
        <w:rPr>
          <w:rFonts w:eastAsia="Dotum"/>
          <w:b/>
          <w:i/>
          <w:u w:val="single"/>
        </w:rPr>
      </w:pPr>
      <w:r w:rsidRPr="00DE2A32">
        <w:rPr>
          <w:rFonts w:eastAsia="Dotum"/>
          <w:b/>
          <w:i/>
          <w:u w:val="single"/>
        </w:rPr>
        <w:t xml:space="preserve">Перечень документов </w:t>
      </w:r>
    </w:p>
    <w:p w14:paraId="3BE73C3E" w14:textId="77777777" w:rsidR="0088151F" w:rsidRPr="00DE2A32" w:rsidRDefault="0088151F" w:rsidP="0088151F">
      <w:pPr>
        <w:jc w:val="both"/>
        <w:rPr>
          <w:rFonts w:eastAsia="Dotum"/>
        </w:rPr>
      </w:pPr>
      <w:r w:rsidRPr="00DE2A32">
        <w:rPr>
          <w:rFonts w:eastAsia="Dotum"/>
        </w:rPr>
        <w:t xml:space="preserve">- </w:t>
      </w:r>
      <w:proofErr w:type="gramStart"/>
      <w:r w:rsidRPr="00DE2A32">
        <w:rPr>
          <w:rFonts w:eastAsia="Dotum"/>
        </w:rPr>
        <w:t>Паспорт  родителя</w:t>
      </w:r>
      <w:proofErr w:type="gramEnd"/>
      <w:r w:rsidRPr="00DE2A32">
        <w:rPr>
          <w:rFonts w:eastAsia="Dotum"/>
        </w:rPr>
        <w:t xml:space="preserve"> (законного представителя ребенка);</w:t>
      </w:r>
    </w:p>
    <w:p w14:paraId="30FEF383" w14:textId="77777777" w:rsidR="0088151F" w:rsidRPr="00DE2A32" w:rsidRDefault="0088151F" w:rsidP="0088151F">
      <w:pPr>
        <w:jc w:val="both"/>
        <w:rPr>
          <w:rFonts w:eastAsia="Dotum"/>
        </w:rPr>
      </w:pPr>
      <w:r w:rsidRPr="00DE2A32">
        <w:rPr>
          <w:rFonts w:eastAsia="Dotum"/>
        </w:rPr>
        <w:t>- Свидетельство о рождении ребенка и паспорт (</w:t>
      </w:r>
      <w:proofErr w:type="gramStart"/>
      <w:r w:rsidRPr="00DE2A32">
        <w:rPr>
          <w:rFonts w:eastAsia="Dotum"/>
        </w:rPr>
        <w:t>для детей</w:t>
      </w:r>
      <w:proofErr w:type="gramEnd"/>
      <w:r w:rsidRPr="00DE2A32">
        <w:rPr>
          <w:rFonts w:eastAsia="Dotum"/>
        </w:rPr>
        <w:t xml:space="preserve"> достигших 14 лет);</w:t>
      </w:r>
    </w:p>
    <w:p w14:paraId="3FD0AC07" w14:textId="77777777" w:rsidR="0088151F" w:rsidRPr="00DE2A32" w:rsidRDefault="0088151F" w:rsidP="0088151F">
      <w:pPr>
        <w:jc w:val="both"/>
        <w:rPr>
          <w:rFonts w:eastAsia="Dotum"/>
          <w:bCs/>
        </w:rPr>
      </w:pPr>
      <w:r w:rsidRPr="00DE2A32">
        <w:rPr>
          <w:rFonts w:eastAsia="Dotum"/>
          <w:b/>
          <w:bCs/>
        </w:rPr>
        <w:t xml:space="preserve">- </w:t>
      </w:r>
      <w:r w:rsidRPr="00DE2A32">
        <w:rPr>
          <w:rFonts w:eastAsia="Dotum"/>
          <w:bCs/>
        </w:rPr>
        <w:t>Свидетельство о регистрации по месту жительства (месту пребывания) ребенка;</w:t>
      </w:r>
    </w:p>
    <w:p w14:paraId="43644E4D" w14:textId="77777777" w:rsidR="0088151F" w:rsidRPr="00DE2A32" w:rsidRDefault="0088151F" w:rsidP="0088151F">
      <w:pPr>
        <w:jc w:val="both"/>
        <w:rPr>
          <w:rFonts w:eastAsia="Dotum"/>
        </w:rPr>
      </w:pPr>
      <w:r w:rsidRPr="00DE2A32">
        <w:rPr>
          <w:rFonts w:eastAsia="Dotum"/>
        </w:rPr>
        <w:t>- В случае если в свидетельстве о рождении ребенка у мамы записана другая фамилия – нужен документ, подтверждающий смену фамилии (</w:t>
      </w:r>
      <w:r w:rsidRPr="00DE2A32">
        <w:rPr>
          <w:rFonts w:eastAsia="Dotum"/>
          <w:u w:val="single"/>
        </w:rPr>
        <w:t>свидетельства о заключении брака или справка ЗАГСа</w:t>
      </w:r>
      <w:r w:rsidRPr="00DE2A32">
        <w:rPr>
          <w:rFonts w:eastAsia="Dotum"/>
        </w:rPr>
        <w:t>);</w:t>
      </w:r>
    </w:p>
    <w:p w14:paraId="7A1CBDEE" w14:textId="5AC8CBE5" w:rsidR="0088151F" w:rsidRPr="00DE2A32" w:rsidRDefault="0088151F" w:rsidP="0088151F">
      <w:pPr>
        <w:jc w:val="both"/>
        <w:rPr>
          <w:rFonts w:eastAsia="Dotum"/>
          <w:b/>
        </w:rPr>
      </w:pPr>
      <w:r w:rsidRPr="00DE2A32">
        <w:rPr>
          <w:rFonts w:eastAsia="Dotum"/>
        </w:rPr>
        <w:t xml:space="preserve">- Справка лечебно-профилактического учреждения для получения санаторно-курортной путевки </w:t>
      </w:r>
      <w:r w:rsidRPr="00DE2A32">
        <w:rPr>
          <w:rFonts w:eastAsia="Dotum"/>
          <w:b/>
        </w:rPr>
        <w:t>(</w:t>
      </w:r>
      <w:r w:rsidRPr="00DE2A32">
        <w:rPr>
          <w:rFonts w:eastAsia="Dotum"/>
          <w:b/>
          <w:u w:val="single"/>
        </w:rPr>
        <w:t>форма 070-у</w:t>
      </w:r>
      <w:r w:rsidRPr="00DE2A32">
        <w:rPr>
          <w:rFonts w:eastAsia="Dotum"/>
          <w:b/>
        </w:rPr>
        <w:t>)</w:t>
      </w:r>
      <w:r w:rsidR="007F2340" w:rsidRPr="00DE2A32">
        <w:rPr>
          <w:rFonts w:eastAsia="Dotum"/>
          <w:b/>
        </w:rPr>
        <w:t>.</w:t>
      </w:r>
    </w:p>
    <w:p w14:paraId="4EE1C13F" w14:textId="77777777" w:rsidR="0088151F" w:rsidRPr="00DE2A32" w:rsidRDefault="0088151F" w:rsidP="0088151F">
      <w:pPr>
        <w:jc w:val="both"/>
      </w:pPr>
    </w:p>
    <w:p w14:paraId="15B45819" w14:textId="52756A51" w:rsidR="006A3E32" w:rsidRPr="00DE2A32" w:rsidRDefault="006A3E32" w:rsidP="006A3E32">
      <w:pPr>
        <w:suppressAutoHyphens/>
        <w:ind w:left="284"/>
        <w:jc w:val="center"/>
        <w:rPr>
          <w:b/>
          <w:lang w:eastAsia="zh-CN"/>
        </w:rPr>
      </w:pPr>
      <w:r w:rsidRPr="00DE2A32">
        <w:rPr>
          <w:b/>
          <w:u w:val="single"/>
          <w:lang w:eastAsia="zh-CN"/>
        </w:rPr>
        <w:t xml:space="preserve">Заявление принимается при полном пакете </w:t>
      </w:r>
    </w:p>
    <w:p w14:paraId="78DA2518" w14:textId="77777777" w:rsidR="00DE2A32" w:rsidRPr="00DE2A32" w:rsidRDefault="00DE2A32" w:rsidP="00DE2A32">
      <w:pPr>
        <w:suppressAutoHyphens/>
        <w:rPr>
          <w:lang w:eastAsia="zh-CN"/>
        </w:rPr>
      </w:pPr>
      <w:r w:rsidRPr="00DE2A32">
        <w:rPr>
          <w:lang w:eastAsia="zh-CN"/>
        </w:rPr>
        <w:t>Более подробную информацию можно получить по телефонам: 40-80-27, 8-924-602-02-24.</w:t>
      </w:r>
    </w:p>
    <w:p w14:paraId="63CE1156" w14:textId="77777777" w:rsidR="00DE2A32" w:rsidRPr="00DE2A32" w:rsidRDefault="00DE2A32" w:rsidP="00DE2A32">
      <w:pPr>
        <w:suppressAutoHyphens/>
        <w:rPr>
          <w:b/>
          <w:lang w:eastAsia="zh-CN"/>
        </w:rPr>
      </w:pPr>
      <w:r w:rsidRPr="00DE2A32">
        <w:rPr>
          <w:b/>
          <w:lang w:eastAsia="zh-CN"/>
        </w:rPr>
        <w:t xml:space="preserve">Документы можно подать, одним из следующих способов: </w:t>
      </w:r>
    </w:p>
    <w:p w14:paraId="737C07C0" w14:textId="77777777" w:rsidR="00DE2A32" w:rsidRPr="00DE2A32" w:rsidRDefault="00DE2A32" w:rsidP="004527B2">
      <w:pPr>
        <w:suppressAutoHyphens/>
        <w:jc w:val="both"/>
        <w:rPr>
          <w:lang w:eastAsia="zh-CN"/>
        </w:rPr>
      </w:pPr>
      <w:r w:rsidRPr="00DE2A32">
        <w:rPr>
          <w:b/>
          <w:lang w:eastAsia="zh-CN"/>
        </w:rPr>
        <w:t xml:space="preserve">в отделения МФЦ </w:t>
      </w:r>
      <w:r w:rsidRPr="00DE2A32">
        <w:rPr>
          <w:lang w:eastAsia="zh-CN"/>
        </w:rPr>
        <w:t xml:space="preserve">(Мои документы); Через </w:t>
      </w:r>
      <w:r w:rsidRPr="00DE2A32">
        <w:rPr>
          <w:b/>
          <w:lang w:eastAsia="zh-CN"/>
        </w:rPr>
        <w:t xml:space="preserve">Портал </w:t>
      </w:r>
      <w:proofErr w:type="spellStart"/>
      <w:r w:rsidRPr="00DE2A32">
        <w:rPr>
          <w:b/>
          <w:lang w:eastAsia="zh-CN"/>
        </w:rPr>
        <w:t>Госуслуг</w:t>
      </w:r>
      <w:proofErr w:type="spellEnd"/>
      <w:r w:rsidRPr="00DE2A32">
        <w:rPr>
          <w:lang w:eastAsia="zh-CN"/>
        </w:rPr>
        <w:t xml:space="preserve">, услуга </w:t>
      </w:r>
      <w:r w:rsidRPr="00DE2A32">
        <w:rPr>
          <w:b/>
          <w:u w:val="single"/>
          <w:lang w:eastAsia="zh-CN"/>
        </w:rPr>
        <w:t>«Организация отдыха и оздоровления детей, проживающих в Иркутской области»</w:t>
      </w:r>
      <w:r w:rsidRPr="00DE2A32">
        <w:rPr>
          <w:lang w:eastAsia="zh-CN"/>
        </w:rPr>
        <w:t xml:space="preserve"> (для подтверждения заявления необходимо в течение трех дней явиться в учреждения для предоставл</w:t>
      </w:r>
      <w:bookmarkStart w:id="0" w:name="_GoBack"/>
      <w:bookmarkEnd w:id="0"/>
      <w:r w:rsidRPr="00DE2A32">
        <w:rPr>
          <w:lang w:eastAsia="zh-CN"/>
        </w:rPr>
        <w:t xml:space="preserve">ения оригиналов документов); путем личного обращения </w:t>
      </w:r>
      <w:r w:rsidRPr="00DE2A32">
        <w:rPr>
          <w:b/>
          <w:lang w:eastAsia="zh-CN"/>
        </w:rPr>
        <w:t xml:space="preserve">по предварительной записи </w:t>
      </w:r>
      <w:r w:rsidRPr="00DE2A32">
        <w:rPr>
          <w:lang w:eastAsia="zh-CN"/>
        </w:rPr>
        <w:t xml:space="preserve">по телефонам 8(3953) 40-80-27, 8-924-602-02-24. По адресу: г. Братск, ул. Южная, 81, </w:t>
      </w:r>
      <w:proofErr w:type="spellStart"/>
      <w:r w:rsidRPr="00DE2A32">
        <w:rPr>
          <w:lang w:eastAsia="zh-CN"/>
        </w:rPr>
        <w:t>каб</w:t>
      </w:r>
      <w:proofErr w:type="spellEnd"/>
      <w:r w:rsidRPr="00DE2A32">
        <w:rPr>
          <w:lang w:eastAsia="zh-CN"/>
        </w:rPr>
        <w:t xml:space="preserve">. 41. </w:t>
      </w:r>
    </w:p>
    <w:p w14:paraId="0186D03C" w14:textId="7CEEA63F" w:rsidR="00F12C76" w:rsidRPr="00DE2A32" w:rsidRDefault="00DE2A32" w:rsidP="00DE2A32">
      <w:pPr>
        <w:suppressAutoHyphens/>
        <w:rPr>
          <w:b/>
          <w:lang w:eastAsia="zh-CN"/>
        </w:rPr>
      </w:pPr>
      <w:r w:rsidRPr="00DE2A32">
        <w:rPr>
          <w:lang w:eastAsia="zh-CN"/>
        </w:rPr>
        <w:t>Дни приема: Понедельник - четверг с 09.00-17.12, пятница с 09.00 – 13.00</w:t>
      </w:r>
      <w:r w:rsidR="00BA2F02">
        <w:rPr>
          <w:lang w:eastAsia="zh-CN"/>
        </w:rPr>
        <w:t>.</w:t>
      </w:r>
      <w:r w:rsidRPr="00DE2A32">
        <w:rPr>
          <w:lang w:eastAsia="zh-CN"/>
        </w:rPr>
        <w:t xml:space="preserve">  Обед с 13.00-14.00, Суббота, Воскресенье – выходные дни.</w:t>
      </w:r>
    </w:p>
    <w:sectPr w:rsidR="00F12C76" w:rsidRPr="00DE2A32" w:rsidSect="007D6037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F0"/>
    <w:rsid w:val="001418E9"/>
    <w:rsid w:val="00376386"/>
    <w:rsid w:val="00411DF2"/>
    <w:rsid w:val="004237D2"/>
    <w:rsid w:val="004527B2"/>
    <w:rsid w:val="005006DC"/>
    <w:rsid w:val="005528E7"/>
    <w:rsid w:val="006205A4"/>
    <w:rsid w:val="006A3E32"/>
    <w:rsid w:val="006C0B77"/>
    <w:rsid w:val="007D6037"/>
    <w:rsid w:val="007F2340"/>
    <w:rsid w:val="008140B9"/>
    <w:rsid w:val="008242FF"/>
    <w:rsid w:val="008603B9"/>
    <w:rsid w:val="00870751"/>
    <w:rsid w:val="0088151F"/>
    <w:rsid w:val="00922C48"/>
    <w:rsid w:val="00B915B7"/>
    <w:rsid w:val="00BA2F02"/>
    <w:rsid w:val="00BB4051"/>
    <w:rsid w:val="00BD523A"/>
    <w:rsid w:val="00C251E3"/>
    <w:rsid w:val="00D537DF"/>
    <w:rsid w:val="00D96387"/>
    <w:rsid w:val="00DE1B7C"/>
    <w:rsid w:val="00DE2A32"/>
    <w:rsid w:val="00EA59DF"/>
    <w:rsid w:val="00EE11F0"/>
    <w:rsid w:val="00EE4070"/>
    <w:rsid w:val="00F12C76"/>
    <w:rsid w:val="00F221E0"/>
    <w:rsid w:val="00F3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5F8A"/>
  <w15:chartTrackingRefBased/>
  <w15:docId w15:val="{3EC52500-4FA0-48FE-B782-64493676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51E3"/>
    <w:pPr>
      <w:keepNext/>
      <w:keepLines/>
      <w:spacing w:before="480" w:line="276" w:lineRule="auto"/>
      <w:outlineLvl w:val="0"/>
    </w:pPr>
    <w:rPr>
      <w:rFonts w:ascii="Calibri Light" w:eastAsia="SimSun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1E3"/>
    <w:pPr>
      <w:keepNext/>
      <w:keepLines/>
      <w:spacing w:before="200" w:line="276" w:lineRule="auto"/>
      <w:outlineLvl w:val="1"/>
    </w:pPr>
    <w:rPr>
      <w:rFonts w:ascii="Calibri Light" w:eastAsia="SimSun" w:hAnsi="Calibri Light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1E3"/>
    <w:pPr>
      <w:keepNext/>
      <w:keepLines/>
      <w:spacing w:before="200" w:line="276" w:lineRule="auto"/>
      <w:outlineLvl w:val="2"/>
    </w:pPr>
    <w:rPr>
      <w:rFonts w:ascii="Calibri Light" w:eastAsia="SimSun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1E3"/>
    <w:pPr>
      <w:keepNext/>
      <w:keepLines/>
      <w:spacing w:before="200" w:line="276" w:lineRule="auto"/>
      <w:outlineLvl w:val="3"/>
    </w:pPr>
    <w:rPr>
      <w:rFonts w:ascii="Calibri Light" w:eastAsia="SimSun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1E3"/>
    <w:pPr>
      <w:keepNext/>
      <w:keepLines/>
      <w:spacing w:before="200" w:line="276" w:lineRule="auto"/>
      <w:outlineLvl w:val="4"/>
    </w:pPr>
    <w:rPr>
      <w:rFonts w:ascii="Calibri Light" w:eastAsia="SimSun" w:hAnsi="Calibri Light"/>
      <w:color w:val="1F4D78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1E3"/>
    <w:pPr>
      <w:keepNext/>
      <w:keepLines/>
      <w:spacing w:before="200" w:line="276" w:lineRule="auto"/>
      <w:outlineLvl w:val="5"/>
    </w:pPr>
    <w:rPr>
      <w:rFonts w:ascii="Calibri Light" w:eastAsia="SimSun" w:hAnsi="Calibri Light"/>
      <w:i/>
      <w:iCs/>
      <w:color w:val="1F4D78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1E3"/>
    <w:pPr>
      <w:keepNext/>
      <w:keepLines/>
      <w:spacing w:before="200" w:line="276" w:lineRule="auto"/>
      <w:outlineLvl w:val="6"/>
    </w:pPr>
    <w:rPr>
      <w:rFonts w:ascii="Calibri Light" w:eastAsia="SimSun" w:hAnsi="Calibri Light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1E3"/>
    <w:pPr>
      <w:keepNext/>
      <w:keepLines/>
      <w:spacing w:before="200" w:line="276" w:lineRule="auto"/>
      <w:outlineLvl w:val="7"/>
    </w:pPr>
    <w:rPr>
      <w:rFonts w:ascii="Calibri Light" w:eastAsia="SimSun" w:hAnsi="Calibri Light"/>
      <w:color w:val="5B9BD5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1E3"/>
    <w:pPr>
      <w:keepNext/>
      <w:keepLines/>
      <w:spacing w:before="200" w:line="276" w:lineRule="auto"/>
      <w:outlineLvl w:val="8"/>
    </w:pPr>
    <w:rPr>
      <w:rFonts w:ascii="Calibri Light" w:eastAsia="SimSun" w:hAnsi="Calibri Light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251E3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251E3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C251E3"/>
    <w:rPr>
      <w:rFonts w:ascii="Calibri Light" w:eastAsia="SimSun" w:hAnsi="Calibri Light" w:cs="Times New Roman"/>
      <w:b/>
      <w:bCs/>
      <w:color w:val="5B9BD5"/>
    </w:rPr>
  </w:style>
  <w:style w:type="character" w:customStyle="1" w:styleId="40">
    <w:name w:val="Заголовок 4 Знак"/>
    <w:link w:val="4"/>
    <w:uiPriority w:val="9"/>
    <w:semiHidden/>
    <w:rsid w:val="00C251E3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link w:val="5"/>
    <w:uiPriority w:val="9"/>
    <w:semiHidden/>
    <w:rsid w:val="00C251E3"/>
    <w:rPr>
      <w:rFonts w:ascii="Calibri Light" w:eastAsia="SimSun" w:hAnsi="Calibri Light" w:cs="Times New Roman"/>
      <w:color w:val="1F4D78"/>
    </w:rPr>
  </w:style>
  <w:style w:type="character" w:customStyle="1" w:styleId="60">
    <w:name w:val="Заголовок 6 Знак"/>
    <w:link w:val="6"/>
    <w:uiPriority w:val="9"/>
    <w:semiHidden/>
    <w:rsid w:val="00C251E3"/>
    <w:rPr>
      <w:rFonts w:ascii="Calibri Light" w:eastAsia="SimSun" w:hAnsi="Calibri Light" w:cs="Times New Roman"/>
      <w:i/>
      <w:iCs/>
      <w:color w:val="1F4D78"/>
    </w:rPr>
  </w:style>
  <w:style w:type="character" w:customStyle="1" w:styleId="70">
    <w:name w:val="Заголовок 7 Знак"/>
    <w:link w:val="7"/>
    <w:uiPriority w:val="9"/>
    <w:semiHidden/>
    <w:rsid w:val="00C251E3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C251E3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251E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51E3"/>
    <w:pPr>
      <w:spacing w:after="200"/>
    </w:pPr>
    <w:rPr>
      <w:rFonts w:asciiTheme="minorHAnsi" w:eastAsiaTheme="minorHAnsi" w:hAnsiTheme="minorHAnsi" w:cstheme="minorBidi"/>
      <w:b/>
      <w:bCs/>
      <w:color w:val="5B9BD5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C251E3"/>
    <w:pPr>
      <w:pBdr>
        <w:bottom w:val="single" w:sz="8" w:space="4" w:color="5B9BD5"/>
      </w:pBdr>
      <w:spacing w:after="300"/>
      <w:contextualSpacing/>
    </w:pPr>
    <w:rPr>
      <w:rFonts w:ascii="Calibri Light" w:eastAsia="SimSun" w:hAnsi="Calibri Light"/>
      <w:color w:val="323E4F"/>
      <w:spacing w:val="5"/>
      <w:sz w:val="52"/>
      <w:szCs w:val="52"/>
      <w:lang w:eastAsia="en-US"/>
    </w:rPr>
  </w:style>
  <w:style w:type="character" w:customStyle="1" w:styleId="a5">
    <w:name w:val="Заголовок Знак"/>
    <w:link w:val="a4"/>
    <w:uiPriority w:val="10"/>
    <w:rsid w:val="00C251E3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51E3"/>
    <w:pPr>
      <w:numPr>
        <w:ilvl w:val="1"/>
      </w:numPr>
      <w:spacing w:after="200" w:line="276" w:lineRule="auto"/>
    </w:pPr>
    <w:rPr>
      <w:rFonts w:ascii="Calibri Light" w:eastAsia="SimSun" w:hAnsi="Calibri Light"/>
      <w:i/>
      <w:iCs/>
      <w:color w:val="5B9BD5"/>
      <w:spacing w:val="15"/>
      <w:lang w:eastAsia="en-US"/>
    </w:rPr>
  </w:style>
  <w:style w:type="character" w:customStyle="1" w:styleId="a7">
    <w:name w:val="Подзаголовок Знак"/>
    <w:link w:val="a6"/>
    <w:uiPriority w:val="11"/>
    <w:rsid w:val="00C251E3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a8">
    <w:name w:val="Strong"/>
    <w:uiPriority w:val="22"/>
    <w:qFormat/>
    <w:rsid w:val="00C251E3"/>
    <w:rPr>
      <w:b/>
      <w:bCs/>
    </w:rPr>
  </w:style>
  <w:style w:type="character" w:styleId="a9">
    <w:name w:val="Emphasis"/>
    <w:uiPriority w:val="20"/>
    <w:qFormat/>
    <w:rsid w:val="00C251E3"/>
    <w:rPr>
      <w:i/>
      <w:iCs/>
    </w:rPr>
  </w:style>
  <w:style w:type="paragraph" w:styleId="aa">
    <w:name w:val="No Spacing"/>
    <w:uiPriority w:val="1"/>
    <w:qFormat/>
    <w:rsid w:val="00C251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51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251E3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C251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C251E3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5B9BD5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C251E3"/>
    <w:rPr>
      <w:b/>
      <w:bCs/>
      <w:i/>
      <w:iCs/>
      <w:color w:val="5B9BD5"/>
    </w:rPr>
  </w:style>
  <w:style w:type="character" w:styleId="ae">
    <w:name w:val="Subtle Emphasis"/>
    <w:uiPriority w:val="19"/>
    <w:qFormat/>
    <w:rsid w:val="00C251E3"/>
    <w:rPr>
      <w:i/>
      <w:iCs/>
      <w:color w:val="808080"/>
    </w:rPr>
  </w:style>
  <w:style w:type="character" w:styleId="af">
    <w:name w:val="Intense Emphasis"/>
    <w:uiPriority w:val="21"/>
    <w:qFormat/>
    <w:rsid w:val="00C251E3"/>
    <w:rPr>
      <w:b/>
      <w:bCs/>
      <w:i/>
      <w:iCs/>
      <w:color w:val="5B9BD5"/>
    </w:rPr>
  </w:style>
  <w:style w:type="character" w:styleId="af0">
    <w:name w:val="Subtle Reference"/>
    <w:uiPriority w:val="31"/>
    <w:qFormat/>
    <w:rsid w:val="00C251E3"/>
    <w:rPr>
      <w:smallCaps/>
      <w:color w:val="ED7D31"/>
      <w:u w:val="single"/>
    </w:rPr>
  </w:style>
  <w:style w:type="character" w:styleId="af1">
    <w:name w:val="Intense Reference"/>
    <w:uiPriority w:val="32"/>
    <w:qFormat/>
    <w:rsid w:val="00C251E3"/>
    <w:rPr>
      <w:b/>
      <w:bCs/>
      <w:smallCaps/>
      <w:color w:val="ED7D31"/>
      <w:spacing w:val="5"/>
      <w:u w:val="single"/>
    </w:rPr>
  </w:style>
  <w:style w:type="character" w:styleId="af2">
    <w:name w:val="Book Title"/>
    <w:uiPriority w:val="33"/>
    <w:qFormat/>
    <w:rsid w:val="00C251E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251E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A2F0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2F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PostupinskayaAV</dc:creator>
  <cp:keywords/>
  <dc:description/>
  <cp:lastModifiedBy>Поступинская Анна Викторовна</cp:lastModifiedBy>
  <cp:revision>11</cp:revision>
  <cp:lastPrinted>2025-12-23T06:56:00Z</cp:lastPrinted>
  <dcterms:created xsi:type="dcterms:W3CDTF">2024-03-13T06:58:00Z</dcterms:created>
  <dcterms:modified xsi:type="dcterms:W3CDTF">2025-12-24T07:39:00Z</dcterms:modified>
</cp:coreProperties>
</file>